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30E5" w:rsidRPr="00A55C92" w:rsidRDefault="007530E5" w:rsidP="007530E5">
      <w:pPr>
        <w:pStyle w:val="NoSpacing"/>
        <w:spacing w:line="360" w:lineRule="auto"/>
        <w:jc w:val="center"/>
        <w:rPr>
          <w:rFonts w:eastAsiaTheme="minorHAnsi"/>
          <w:sz w:val="22"/>
          <w:szCs w:val="22"/>
        </w:rPr>
      </w:pPr>
      <w:r w:rsidRPr="00A55C92">
        <w:rPr>
          <w:rFonts w:eastAsiaTheme="minorHAnsi"/>
          <w:sz w:val="22"/>
          <w:szCs w:val="22"/>
        </w:rPr>
        <w:t>SOUTH TEXAS COLLEGE </w:t>
      </w:r>
    </w:p>
    <w:p w:rsidR="007530E5" w:rsidRPr="00A55C92" w:rsidRDefault="007530E5" w:rsidP="007530E5">
      <w:pPr>
        <w:pStyle w:val="NoSpacing"/>
        <w:spacing w:line="360" w:lineRule="auto"/>
        <w:jc w:val="center"/>
        <w:rPr>
          <w:rFonts w:eastAsiaTheme="minorHAnsi"/>
          <w:sz w:val="22"/>
          <w:szCs w:val="22"/>
        </w:rPr>
      </w:pPr>
      <w:r w:rsidRPr="00A55C92">
        <w:rPr>
          <w:rFonts w:eastAsiaTheme="minorHAnsi"/>
          <w:sz w:val="22"/>
          <w:szCs w:val="22"/>
        </w:rPr>
        <w:t xml:space="preserve">Fine and Performing Arts, Division of Liberal Arts and Social Science </w:t>
      </w:r>
    </w:p>
    <w:p w:rsidR="007530E5" w:rsidRPr="00A55C92" w:rsidRDefault="007530E5" w:rsidP="007530E5">
      <w:pPr>
        <w:pStyle w:val="NoSpacing"/>
        <w:spacing w:line="360" w:lineRule="auto"/>
        <w:jc w:val="center"/>
        <w:rPr>
          <w:rFonts w:eastAsiaTheme="minorHAnsi"/>
          <w:sz w:val="22"/>
          <w:szCs w:val="22"/>
        </w:rPr>
      </w:pPr>
      <w:r w:rsidRPr="00A55C92">
        <w:rPr>
          <w:rFonts w:eastAsiaTheme="minorHAnsi"/>
          <w:sz w:val="22"/>
          <w:szCs w:val="22"/>
        </w:rPr>
        <w:t>Art Department, Course Syllabus </w:t>
      </w:r>
    </w:p>
    <w:p w:rsidR="007530E5" w:rsidRPr="00A55C92" w:rsidRDefault="007530E5" w:rsidP="007530E5">
      <w:pPr>
        <w:pStyle w:val="NoSpacing"/>
        <w:spacing w:line="360" w:lineRule="auto"/>
        <w:jc w:val="center"/>
        <w:rPr>
          <w:b/>
          <w:bCs/>
          <w:sz w:val="22"/>
          <w:szCs w:val="22"/>
        </w:rPr>
      </w:pPr>
      <w:r w:rsidRPr="00A55C92">
        <w:rPr>
          <w:b/>
          <w:bCs/>
          <w:sz w:val="22"/>
          <w:szCs w:val="22"/>
        </w:rPr>
        <w:t>Fall Semester 2015</w:t>
      </w:r>
    </w:p>
    <w:p w:rsidR="002A5386" w:rsidRPr="009947EB" w:rsidRDefault="002A5386" w:rsidP="002A5386">
      <w:pPr>
        <w:spacing w:line="360" w:lineRule="auto"/>
        <w:rPr>
          <w:rFonts w:ascii="Times New Roman" w:hAnsi="Times New Roman" w:cs="Times New Roman"/>
          <w:b/>
          <w:bCs/>
          <w:szCs w:val="22"/>
        </w:rPr>
      </w:pPr>
      <w:bookmarkStart w:id="0" w:name="_GoBack"/>
      <w:bookmarkEnd w:id="0"/>
    </w:p>
    <w:p w:rsidR="002A5386" w:rsidRPr="009947EB" w:rsidRDefault="002A5386" w:rsidP="002A5386">
      <w:pPr>
        <w:pStyle w:val="NormalWeb"/>
        <w:spacing w:before="0" w:beforeAutospacing="0" w:after="0" w:afterAutospacing="0" w:line="360" w:lineRule="auto"/>
        <w:rPr>
          <w:b/>
          <w:sz w:val="22"/>
          <w:szCs w:val="22"/>
        </w:rPr>
      </w:pPr>
      <w:r w:rsidRPr="009947EB">
        <w:rPr>
          <w:b/>
          <w:bCs/>
          <w:color w:val="000000"/>
          <w:sz w:val="22"/>
          <w:szCs w:val="22"/>
          <w:u w:val="single"/>
        </w:rPr>
        <w:t>Instructor’s Information:</w:t>
      </w:r>
    </w:p>
    <w:p w:rsidR="002A5386" w:rsidRPr="009947EB" w:rsidRDefault="002A5386" w:rsidP="002A5386">
      <w:pPr>
        <w:pStyle w:val="NormalWeb"/>
        <w:spacing w:before="0" w:beforeAutospacing="0" w:after="0" w:afterAutospacing="0" w:line="360" w:lineRule="auto"/>
        <w:rPr>
          <w:b/>
          <w:sz w:val="22"/>
          <w:szCs w:val="22"/>
        </w:rPr>
      </w:pPr>
      <w:r w:rsidRPr="009947EB">
        <w:rPr>
          <w:b/>
          <w:bCs/>
          <w:color w:val="000000"/>
          <w:sz w:val="22"/>
          <w:szCs w:val="22"/>
        </w:rPr>
        <w:t>Instructor:</w:t>
      </w:r>
    </w:p>
    <w:p w:rsidR="002A5386" w:rsidRPr="009947EB" w:rsidRDefault="002A5386" w:rsidP="002A5386">
      <w:pPr>
        <w:pStyle w:val="NormalWeb"/>
        <w:spacing w:before="0" w:beforeAutospacing="0" w:after="0" w:afterAutospacing="0" w:line="360" w:lineRule="auto"/>
        <w:rPr>
          <w:b/>
          <w:sz w:val="22"/>
          <w:szCs w:val="22"/>
        </w:rPr>
      </w:pPr>
      <w:r w:rsidRPr="009947EB">
        <w:rPr>
          <w:b/>
          <w:bCs/>
          <w:color w:val="000000"/>
          <w:sz w:val="22"/>
          <w:szCs w:val="22"/>
        </w:rPr>
        <w:t>Office Phone #:</w:t>
      </w:r>
    </w:p>
    <w:p w:rsidR="002A5386" w:rsidRPr="009947EB" w:rsidRDefault="002A5386" w:rsidP="002A5386">
      <w:pPr>
        <w:pStyle w:val="NormalWeb"/>
        <w:spacing w:before="0" w:beforeAutospacing="0" w:after="0" w:afterAutospacing="0" w:line="360" w:lineRule="auto"/>
        <w:rPr>
          <w:b/>
          <w:sz w:val="22"/>
          <w:szCs w:val="22"/>
        </w:rPr>
      </w:pPr>
      <w:r w:rsidRPr="009947EB">
        <w:rPr>
          <w:b/>
          <w:bCs/>
          <w:color w:val="000000"/>
          <w:sz w:val="22"/>
          <w:szCs w:val="22"/>
        </w:rPr>
        <w:t>Dept. Phone #: (Pecan Campus) (956) 872-2503</w:t>
      </w:r>
    </w:p>
    <w:p w:rsidR="002A5386" w:rsidRPr="009947EB" w:rsidRDefault="002A5386" w:rsidP="002A5386">
      <w:pPr>
        <w:pStyle w:val="NormalWeb"/>
        <w:spacing w:before="0" w:beforeAutospacing="0" w:after="0" w:afterAutospacing="0" w:line="360" w:lineRule="auto"/>
        <w:rPr>
          <w:b/>
          <w:sz w:val="22"/>
          <w:szCs w:val="22"/>
        </w:rPr>
      </w:pPr>
      <w:r w:rsidRPr="009947EB">
        <w:rPr>
          <w:b/>
          <w:bCs/>
          <w:color w:val="000000"/>
          <w:sz w:val="22"/>
          <w:szCs w:val="22"/>
        </w:rPr>
        <w:t>Email:</w:t>
      </w:r>
    </w:p>
    <w:p w:rsidR="002A5386" w:rsidRPr="009947EB" w:rsidRDefault="002A5386" w:rsidP="002A5386">
      <w:pPr>
        <w:pStyle w:val="NormalWeb"/>
        <w:spacing w:before="0" w:beforeAutospacing="0" w:after="0" w:afterAutospacing="0" w:line="360" w:lineRule="auto"/>
        <w:rPr>
          <w:b/>
          <w:sz w:val="22"/>
          <w:szCs w:val="22"/>
        </w:rPr>
      </w:pPr>
      <w:r w:rsidRPr="009947EB">
        <w:rPr>
          <w:b/>
          <w:bCs/>
          <w:color w:val="000000"/>
          <w:sz w:val="22"/>
          <w:szCs w:val="22"/>
        </w:rPr>
        <w:t>Office Hours:</w:t>
      </w:r>
    </w:p>
    <w:p w:rsidR="002A5386" w:rsidRPr="009947EB" w:rsidRDefault="002A5386" w:rsidP="002A5386">
      <w:pPr>
        <w:spacing w:line="360" w:lineRule="auto"/>
        <w:rPr>
          <w:rFonts w:ascii="Times New Roman" w:hAnsi="Times New Roman" w:cs="Times New Roman"/>
          <w:b/>
          <w:bCs/>
          <w:szCs w:val="22"/>
          <w:u w:val="single"/>
        </w:rPr>
      </w:pPr>
    </w:p>
    <w:p w:rsidR="003C3423" w:rsidRPr="003C3423" w:rsidRDefault="003C3423" w:rsidP="003C3423">
      <w:pPr>
        <w:spacing w:line="360" w:lineRule="auto"/>
        <w:rPr>
          <w:rFonts w:ascii="Times New Roman" w:hAnsi="Times New Roman" w:cs="Times New Roman"/>
          <w:b/>
          <w:bCs/>
          <w:szCs w:val="22"/>
          <w:u w:val="single"/>
        </w:rPr>
      </w:pPr>
      <w:r w:rsidRPr="003C3423">
        <w:rPr>
          <w:rFonts w:ascii="Times New Roman" w:hAnsi="Times New Roman" w:cs="Times New Roman"/>
          <w:b/>
          <w:bCs/>
          <w:szCs w:val="22"/>
          <w:u w:val="single"/>
        </w:rPr>
        <w:t>Chair’s Information:</w:t>
      </w:r>
    </w:p>
    <w:p w:rsidR="003C3423" w:rsidRPr="003C3423" w:rsidRDefault="003C3423" w:rsidP="003C3423">
      <w:pPr>
        <w:numPr>
          <w:ilvl w:val="0"/>
          <w:numId w:val="2"/>
        </w:numPr>
        <w:tabs>
          <w:tab w:val="clear" w:pos="720"/>
          <w:tab w:val="num" w:pos="360"/>
        </w:tabs>
        <w:spacing w:line="360" w:lineRule="auto"/>
        <w:ind w:hanging="720"/>
        <w:rPr>
          <w:rFonts w:ascii="Times New Roman" w:hAnsi="Times New Roman" w:cs="Times New Roman"/>
          <w:szCs w:val="22"/>
        </w:rPr>
      </w:pPr>
      <w:r w:rsidRPr="003C3423">
        <w:rPr>
          <w:rFonts w:ascii="Times New Roman" w:hAnsi="Times New Roman" w:cs="Times New Roman"/>
          <w:b/>
          <w:szCs w:val="22"/>
        </w:rPr>
        <w:t>Name of Chair</w:t>
      </w:r>
      <w:r w:rsidRPr="003C3423">
        <w:rPr>
          <w:rFonts w:ascii="Times New Roman" w:hAnsi="Times New Roman" w:cs="Times New Roman"/>
          <w:szCs w:val="22"/>
        </w:rPr>
        <w:t>: Richard Lubben</w:t>
      </w:r>
    </w:p>
    <w:p w:rsidR="003C3423" w:rsidRPr="003C3423" w:rsidRDefault="003C3423" w:rsidP="003C3423">
      <w:pPr>
        <w:numPr>
          <w:ilvl w:val="0"/>
          <w:numId w:val="2"/>
        </w:numPr>
        <w:tabs>
          <w:tab w:val="clear" w:pos="720"/>
          <w:tab w:val="num" w:pos="360"/>
        </w:tabs>
        <w:spacing w:line="360" w:lineRule="auto"/>
        <w:ind w:hanging="720"/>
        <w:rPr>
          <w:rFonts w:ascii="Times New Roman" w:hAnsi="Times New Roman" w:cs="Times New Roman"/>
          <w:szCs w:val="22"/>
        </w:rPr>
      </w:pPr>
      <w:r w:rsidRPr="003C3423">
        <w:rPr>
          <w:rFonts w:ascii="Times New Roman" w:hAnsi="Times New Roman" w:cs="Times New Roman"/>
          <w:b/>
          <w:szCs w:val="22"/>
        </w:rPr>
        <w:t>Office Location</w:t>
      </w:r>
      <w:r w:rsidRPr="003C3423">
        <w:rPr>
          <w:rFonts w:ascii="Times New Roman" w:hAnsi="Times New Roman" w:cs="Times New Roman"/>
          <w:szCs w:val="22"/>
        </w:rPr>
        <w:t>: Building B Rm. 121, Pecan Campus</w:t>
      </w:r>
    </w:p>
    <w:p w:rsidR="003C3423" w:rsidRPr="003C3423" w:rsidRDefault="003C3423" w:rsidP="003C3423">
      <w:pPr>
        <w:numPr>
          <w:ilvl w:val="0"/>
          <w:numId w:val="2"/>
        </w:numPr>
        <w:tabs>
          <w:tab w:val="clear" w:pos="720"/>
          <w:tab w:val="num" w:pos="360"/>
        </w:tabs>
        <w:spacing w:line="360" w:lineRule="auto"/>
        <w:ind w:hanging="720"/>
        <w:rPr>
          <w:rFonts w:ascii="Times New Roman" w:hAnsi="Times New Roman" w:cs="Times New Roman"/>
          <w:szCs w:val="22"/>
        </w:rPr>
      </w:pPr>
      <w:r w:rsidRPr="003C3423">
        <w:rPr>
          <w:rFonts w:ascii="Times New Roman" w:hAnsi="Times New Roman" w:cs="Times New Roman"/>
          <w:b/>
          <w:szCs w:val="22"/>
        </w:rPr>
        <w:t>Telephone #:</w:t>
      </w:r>
      <w:r w:rsidRPr="003C3423">
        <w:rPr>
          <w:rFonts w:ascii="Times New Roman" w:hAnsi="Times New Roman" w:cs="Times New Roman"/>
          <w:szCs w:val="22"/>
        </w:rPr>
        <w:t xml:space="preserve"> (956) 872-2541</w:t>
      </w:r>
    </w:p>
    <w:p w:rsidR="003C3423" w:rsidRPr="003C3423" w:rsidRDefault="003C3423" w:rsidP="003C3423">
      <w:pPr>
        <w:numPr>
          <w:ilvl w:val="0"/>
          <w:numId w:val="2"/>
        </w:numPr>
        <w:tabs>
          <w:tab w:val="clear" w:pos="720"/>
          <w:tab w:val="num" w:pos="360"/>
        </w:tabs>
        <w:spacing w:line="360" w:lineRule="auto"/>
        <w:ind w:hanging="720"/>
        <w:rPr>
          <w:rFonts w:ascii="Times New Roman" w:hAnsi="Times New Roman" w:cs="Times New Roman"/>
          <w:szCs w:val="22"/>
        </w:rPr>
      </w:pPr>
      <w:r w:rsidRPr="003C3423">
        <w:rPr>
          <w:rFonts w:ascii="Times New Roman" w:hAnsi="Times New Roman" w:cs="Times New Roman"/>
          <w:b/>
          <w:szCs w:val="22"/>
        </w:rPr>
        <w:t>FAX #:</w:t>
      </w:r>
      <w:r w:rsidRPr="003C3423">
        <w:rPr>
          <w:rFonts w:ascii="Times New Roman" w:hAnsi="Times New Roman" w:cs="Times New Roman"/>
          <w:szCs w:val="22"/>
        </w:rPr>
        <w:t xml:space="preserve"> (956) 872-2505</w:t>
      </w:r>
    </w:p>
    <w:p w:rsidR="003C3423" w:rsidRDefault="003C3423" w:rsidP="003C3423">
      <w:pPr>
        <w:pStyle w:val="NormalWeb"/>
        <w:spacing w:before="0" w:beforeAutospacing="0" w:after="0" w:afterAutospacing="0" w:line="360" w:lineRule="auto"/>
        <w:rPr>
          <w:rStyle w:val="Hyperlink"/>
          <w:sz w:val="22"/>
          <w:szCs w:val="22"/>
        </w:rPr>
      </w:pPr>
      <w:r w:rsidRPr="003C3423">
        <w:rPr>
          <w:sz w:val="22"/>
          <w:szCs w:val="22"/>
        </w:rPr>
        <w:t>5</w:t>
      </w:r>
      <w:r w:rsidRPr="003C3423">
        <w:rPr>
          <w:b/>
          <w:sz w:val="22"/>
          <w:szCs w:val="22"/>
        </w:rPr>
        <w:t>.    E-mail Address</w:t>
      </w:r>
      <w:r w:rsidRPr="003C3423">
        <w:rPr>
          <w:sz w:val="22"/>
          <w:szCs w:val="22"/>
        </w:rPr>
        <w:t xml:space="preserve">: </w:t>
      </w:r>
      <w:hyperlink r:id="rId5" w:history="1">
        <w:r w:rsidRPr="003C3423">
          <w:rPr>
            <w:rStyle w:val="Hyperlink"/>
            <w:sz w:val="22"/>
            <w:szCs w:val="22"/>
          </w:rPr>
          <w:t>rdlubben@southtexascollege.edu</w:t>
        </w:r>
      </w:hyperlink>
    </w:p>
    <w:p w:rsidR="003C3423" w:rsidRPr="003C3423" w:rsidRDefault="003C3423" w:rsidP="003C3423">
      <w:pPr>
        <w:pStyle w:val="NormalWeb"/>
        <w:spacing w:before="0" w:beforeAutospacing="0" w:after="0" w:afterAutospacing="0" w:line="360" w:lineRule="auto"/>
        <w:rPr>
          <w:sz w:val="22"/>
          <w:szCs w:val="22"/>
        </w:rPr>
      </w:pPr>
    </w:p>
    <w:p w:rsidR="00C7044F" w:rsidRPr="009947EB" w:rsidRDefault="005A4037">
      <w:pPr>
        <w:spacing w:line="360" w:lineRule="auto"/>
        <w:rPr>
          <w:rFonts w:ascii="Times New Roman" w:hAnsi="Times New Roman" w:cs="Times New Roman"/>
          <w:szCs w:val="22"/>
        </w:rPr>
      </w:pPr>
      <w:r w:rsidRPr="009947EB">
        <w:rPr>
          <w:rFonts w:ascii="Times New Roman" w:eastAsia="Times New Roman" w:hAnsi="Times New Roman" w:cs="Times New Roman"/>
          <w:b/>
          <w:szCs w:val="22"/>
          <w:u w:val="single"/>
        </w:rPr>
        <w:t>Course Information:</w:t>
      </w:r>
    </w:p>
    <w:p w:rsidR="00C7044F" w:rsidRPr="009947EB" w:rsidRDefault="005A4037">
      <w:pPr>
        <w:spacing w:line="360" w:lineRule="auto"/>
        <w:rPr>
          <w:rFonts w:ascii="Times New Roman" w:hAnsi="Times New Roman" w:cs="Times New Roman"/>
          <w:szCs w:val="22"/>
        </w:rPr>
      </w:pPr>
      <w:r w:rsidRPr="009947EB">
        <w:rPr>
          <w:rFonts w:ascii="Times New Roman" w:eastAsia="Times New Roman" w:hAnsi="Times New Roman" w:cs="Times New Roman"/>
          <w:b/>
          <w:szCs w:val="22"/>
        </w:rPr>
        <w:t>Course Name</w:t>
      </w:r>
      <w:r w:rsidRPr="009947EB">
        <w:rPr>
          <w:rFonts w:ascii="Times New Roman" w:eastAsia="Times New Roman" w:hAnsi="Times New Roman" w:cs="Times New Roman"/>
          <w:szCs w:val="22"/>
        </w:rPr>
        <w:t>: Design I</w:t>
      </w:r>
    </w:p>
    <w:p w:rsidR="00C7044F" w:rsidRPr="009947EB" w:rsidRDefault="005A4037">
      <w:pPr>
        <w:spacing w:line="360" w:lineRule="auto"/>
        <w:rPr>
          <w:rFonts w:ascii="Times New Roman" w:hAnsi="Times New Roman" w:cs="Times New Roman"/>
          <w:szCs w:val="22"/>
        </w:rPr>
      </w:pPr>
      <w:r w:rsidRPr="009947EB">
        <w:rPr>
          <w:rFonts w:ascii="Times New Roman" w:eastAsia="Times New Roman" w:hAnsi="Times New Roman" w:cs="Times New Roman"/>
          <w:b/>
          <w:szCs w:val="22"/>
        </w:rPr>
        <w:t>Course #</w:t>
      </w:r>
      <w:r w:rsidRPr="009947EB">
        <w:rPr>
          <w:rFonts w:ascii="Times New Roman" w:eastAsia="Times New Roman" w:hAnsi="Times New Roman" w:cs="Times New Roman"/>
          <w:szCs w:val="22"/>
        </w:rPr>
        <w:t>: ARTS 1311</w:t>
      </w:r>
    </w:p>
    <w:p w:rsidR="00C7044F" w:rsidRPr="009947EB" w:rsidRDefault="00C7044F">
      <w:pPr>
        <w:rPr>
          <w:rFonts w:ascii="Times New Roman" w:hAnsi="Times New Roman" w:cs="Times New Roman"/>
          <w:szCs w:val="22"/>
        </w:rPr>
      </w:pP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b/>
          <w:szCs w:val="22"/>
          <w:u w:val="single"/>
        </w:rPr>
        <w:t>Course Description:</w:t>
      </w: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szCs w:val="22"/>
        </w:rPr>
        <w:t xml:space="preserve"> An introduction to the fundamental terminology, concepts, theory, and application of two-dimensional design.</w:t>
      </w:r>
    </w:p>
    <w:p w:rsidR="00C7044F" w:rsidRPr="009947EB" w:rsidRDefault="00C7044F">
      <w:pPr>
        <w:rPr>
          <w:rFonts w:ascii="Times New Roman" w:hAnsi="Times New Roman" w:cs="Times New Roman"/>
          <w:szCs w:val="22"/>
        </w:rPr>
      </w:pPr>
    </w:p>
    <w:p w:rsidR="00C7044F" w:rsidRPr="009947EB" w:rsidRDefault="005A4037">
      <w:pPr>
        <w:ind w:left="280" w:hanging="259"/>
        <w:rPr>
          <w:rFonts w:ascii="Times New Roman" w:hAnsi="Times New Roman" w:cs="Times New Roman"/>
          <w:szCs w:val="22"/>
        </w:rPr>
      </w:pPr>
      <w:r w:rsidRPr="009947EB">
        <w:rPr>
          <w:rFonts w:ascii="Times New Roman" w:eastAsia="Times New Roman" w:hAnsi="Times New Roman" w:cs="Times New Roman"/>
          <w:b/>
          <w:szCs w:val="22"/>
        </w:rPr>
        <w:t>Prerequisites:</w:t>
      </w:r>
      <w:r w:rsidRPr="009947EB">
        <w:rPr>
          <w:rFonts w:ascii="Times New Roman" w:eastAsia="Times New Roman" w:hAnsi="Times New Roman" w:cs="Times New Roman"/>
          <w:szCs w:val="22"/>
        </w:rPr>
        <w:t xml:space="preserve"> </w:t>
      </w:r>
      <w:r w:rsidRPr="009947EB">
        <w:rPr>
          <w:rFonts w:ascii="Times New Roman" w:eastAsia="Times New Roman" w:hAnsi="Times New Roman" w:cs="Times New Roman"/>
          <w:i/>
          <w:szCs w:val="22"/>
        </w:rPr>
        <w:t>None.</w:t>
      </w:r>
    </w:p>
    <w:p w:rsidR="00C7044F" w:rsidRPr="009947EB" w:rsidRDefault="005A4037">
      <w:pPr>
        <w:ind w:left="280"/>
        <w:rPr>
          <w:rFonts w:ascii="Times New Roman" w:hAnsi="Times New Roman" w:cs="Times New Roman"/>
          <w:szCs w:val="22"/>
        </w:rPr>
      </w:pPr>
      <w:r w:rsidRPr="009947EB">
        <w:rPr>
          <w:rFonts w:ascii="Times New Roman" w:eastAsia="Times New Roman" w:hAnsi="Times New Roman" w:cs="Times New Roman"/>
          <w:color w:val="FF0000"/>
          <w:szCs w:val="22"/>
          <w:u w:val="single"/>
        </w:rPr>
        <w:t xml:space="preserve"> </w:t>
      </w:r>
    </w:p>
    <w:p w:rsidR="00C7044F" w:rsidRPr="009947EB" w:rsidRDefault="005A4037">
      <w:pPr>
        <w:ind w:left="280" w:hanging="259"/>
        <w:rPr>
          <w:rFonts w:ascii="Times New Roman" w:hAnsi="Times New Roman" w:cs="Times New Roman"/>
          <w:szCs w:val="22"/>
        </w:rPr>
      </w:pPr>
      <w:r w:rsidRPr="009947EB">
        <w:rPr>
          <w:rFonts w:ascii="Times New Roman" w:eastAsia="Times New Roman" w:hAnsi="Times New Roman" w:cs="Times New Roman"/>
          <w:szCs w:val="22"/>
        </w:rPr>
        <w:t xml:space="preserve"> </w:t>
      </w:r>
      <w:r w:rsidRPr="009947EB">
        <w:rPr>
          <w:rFonts w:ascii="Times New Roman" w:eastAsia="Times New Roman" w:hAnsi="Times New Roman" w:cs="Times New Roman"/>
          <w:b/>
          <w:szCs w:val="22"/>
        </w:rPr>
        <w:t>Program Learning Outcomes</w:t>
      </w:r>
    </w:p>
    <w:p w:rsidR="002A5386" w:rsidRPr="009947EB" w:rsidRDefault="003C3423" w:rsidP="002A5386">
      <w:pPr>
        <w:ind w:left="280" w:hanging="190"/>
        <w:rPr>
          <w:rFonts w:ascii="Times New Roman" w:hAnsi="Times New Roman" w:cs="Times New Roman"/>
          <w:b/>
          <w:szCs w:val="22"/>
        </w:rPr>
      </w:pPr>
      <w:r>
        <w:rPr>
          <w:rFonts w:ascii="Times New Roman" w:hAnsi="Times New Roman" w:cs="Times New Roman"/>
          <w:b/>
          <w:szCs w:val="22"/>
        </w:rPr>
        <w:t>FINE ARTS</w:t>
      </w:r>
    </w:p>
    <w:p w:rsidR="00C7044F" w:rsidRPr="009947EB" w:rsidRDefault="002A5386" w:rsidP="002A5386">
      <w:pPr>
        <w:ind w:left="280"/>
        <w:rPr>
          <w:rFonts w:ascii="Times New Roman" w:hAnsi="Times New Roman" w:cs="Times New Roman"/>
          <w:szCs w:val="22"/>
        </w:rPr>
      </w:pPr>
      <w:r w:rsidRPr="009947EB">
        <w:rPr>
          <w:rFonts w:ascii="Times New Roman" w:hAnsi="Times New Roman" w:cs="Times New Roman"/>
          <w:szCs w:val="22"/>
        </w:rPr>
        <w:t xml:space="preserve">PLO1: </w:t>
      </w:r>
      <w:r w:rsidR="005A4037" w:rsidRPr="009947EB">
        <w:rPr>
          <w:rFonts w:ascii="Times New Roman" w:hAnsi="Times New Roman" w:cs="Times New Roman"/>
          <w:szCs w:val="22"/>
        </w:rPr>
        <w:t>Students will demonstrate their abilities in applying creative thinking and problem solving skill using the elements and principles of art in two-dimensional design. This will be accomplished through production of original artworks, written appraisals, group discussions, and oral justification of their work.</w:t>
      </w:r>
    </w:p>
    <w:p w:rsidR="00C7044F" w:rsidRPr="009947EB" w:rsidRDefault="00C7044F" w:rsidP="009A5ECF">
      <w:pPr>
        <w:rPr>
          <w:rFonts w:ascii="Times New Roman" w:hAnsi="Times New Roman" w:cs="Times New Roman"/>
          <w:szCs w:val="22"/>
        </w:rPr>
      </w:pPr>
    </w:p>
    <w:p w:rsidR="00C7044F" w:rsidRPr="009947EB" w:rsidRDefault="003C3423">
      <w:pPr>
        <w:ind w:left="280"/>
        <w:rPr>
          <w:rFonts w:ascii="Times New Roman" w:hAnsi="Times New Roman" w:cs="Times New Roman"/>
          <w:b/>
          <w:szCs w:val="22"/>
        </w:rPr>
      </w:pPr>
      <w:r>
        <w:rPr>
          <w:rFonts w:ascii="Times New Roman" w:hAnsi="Times New Roman" w:cs="Times New Roman"/>
          <w:b/>
          <w:szCs w:val="22"/>
        </w:rPr>
        <w:t>GRAPHIC ARTS</w:t>
      </w:r>
    </w:p>
    <w:p w:rsidR="00C7044F" w:rsidRPr="009947EB" w:rsidRDefault="002A5386">
      <w:pPr>
        <w:ind w:left="280"/>
        <w:rPr>
          <w:rFonts w:ascii="Times New Roman" w:hAnsi="Times New Roman" w:cs="Times New Roman"/>
          <w:szCs w:val="22"/>
        </w:rPr>
      </w:pPr>
      <w:r w:rsidRPr="009947EB">
        <w:rPr>
          <w:rFonts w:ascii="Times New Roman" w:hAnsi="Times New Roman" w:cs="Times New Roman"/>
          <w:szCs w:val="22"/>
        </w:rPr>
        <w:t xml:space="preserve">PLO1: </w:t>
      </w:r>
      <w:r w:rsidR="005A4037" w:rsidRPr="009947EB">
        <w:rPr>
          <w:rFonts w:ascii="Times New Roman" w:hAnsi="Times New Roman" w:cs="Times New Roman"/>
          <w:szCs w:val="22"/>
        </w:rPr>
        <w:t>Students will demonstrate the ability to communicate concepts and observations clearly and concisely through visual, verbal and written means. They will also solve given visual communication problems through research and information gathering, critical analysis, and the generation of multiple alternative solutions.</w:t>
      </w:r>
    </w:p>
    <w:p w:rsidR="00C7044F" w:rsidRPr="009947EB" w:rsidRDefault="00C7044F">
      <w:pPr>
        <w:ind w:left="280"/>
        <w:rPr>
          <w:rFonts w:ascii="Times New Roman" w:hAnsi="Times New Roman" w:cs="Times New Roman"/>
          <w:szCs w:val="22"/>
        </w:rPr>
      </w:pPr>
    </w:p>
    <w:p w:rsidR="00C7044F" w:rsidRPr="009947EB" w:rsidRDefault="002A5386">
      <w:pPr>
        <w:ind w:left="280"/>
        <w:rPr>
          <w:rFonts w:ascii="Times New Roman" w:hAnsi="Times New Roman" w:cs="Times New Roman"/>
          <w:szCs w:val="22"/>
        </w:rPr>
      </w:pPr>
      <w:r w:rsidRPr="009947EB">
        <w:rPr>
          <w:rFonts w:ascii="Times New Roman" w:hAnsi="Times New Roman" w:cs="Times New Roman"/>
          <w:szCs w:val="22"/>
        </w:rPr>
        <w:t xml:space="preserve">PLO2: </w:t>
      </w:r>
      <w:r w:rsidR="005A4037" w:rsidRPr="009947EB">
        <w:rPr>
          <w:rFonts w:ascii="Times New Roman" w:hAnsi="Times New Roman" w:cs="Times New Roman"/>
          <w:szCs w:val="22"/>
        </w:rPr>
        <w:t xml:space="preserve">Students will demonstrate their understanding of their surroundings or self through the use of both traditional and computer-based media.  This will be accomplished through production of original artworks, written appraisals, group discussions, and oral justification of their work.    </w:t>
      </w:r>
      <w:r w:rsidR="005A4037" w:rsidRPr="009947EB">
        <w:rPr>
          <w:rFonts w:ascii="Times New Roman" w:hAnsi="Times New Roman" w:cs="Times New Roman"/>
          <w:szCs w:val="22"/>
        </w:rPr>
        <w:tab/>
      </w:r>
    </w:p>
    <w:p w:rsidR="00C7044F" w:rsidRPr="009947EB" w:rsidRDefault="00C7044F">
      <w:pPr>
        <w:ind w:left="280"/>
        <w:rPr>
          <w:rFonts w:ascii="Times New Roman" w:hAnsi="Times New Roman" w:cs="Times New Roman"/>
          <w:szCs w:val="22"/>
        </w:rPr>
      </w:pPr>
    </w:p>
    <w:p w:rsidR="00C7044F" w:rsidRPr="009947EB" w:rsidRDefault="002A5386">
      <w:pPr>
        <w:ind w:left="280"/>
        <w:rPr>
          <w:rFonts w:ascii="Times New Roman" w:hAnsi="Times New Roman" w:cs="Times New Roman"/>
          <w:szCs w:val="22"/>
        </w:rPr>
      </w:pPr>
      <w:r w:rsidRPr="009947EB">
        <w:rPr>
          <w:rFonts w:ascii="Times New Roman" w:hAnsi="Times New Roman" w:cs="Times New Roman"/>
          <w:szCs w:val="22"/>
        </w:rPr>
        <w:t xml:space="preserve">PLO3: </w:t>
      </w:r>
      <w:r w:rsidR="005A4037" w:rsidRPr="009947EB">
        <w:rPr>
          <w:rFonts w:ascii="Times New Roman" w:hAnsi="Times New Roman" w:cs="Times New Roman"/>
          <w:szCs w:val="22"/>
        </w:rPr>
        <w:t>Students will demonstrate their ability to analyze design and communication challenges from multiple sources and diverse perspectives.</w:t>
      </w:r>
    </w:p>
    <w:p w:rsidR="00C7044F" w:rsidRPr="009947EB" w:rsidRDefault="00C7044F">
      <w:pPr>
        <w:rPr>
          <w:rFonts w:ascii="Times New Roman" w:hAnsi="Times New Roman" w:cs="Times New Roman"/>
          <w:szCs w:val="22"/>
        </w:rPr>
      </w:pPr>
    </w:p>
    <w:p w:rsidR="00C7044F" w:rsidRPr="009947EB" w:rsidRDefault="002A5386" w:rsidP="009E7AD5">
      <w:pPr>
        <w:ind w:left="280"/>
        <w:rPr>
          <w:rFonts w:ascii="Times New Roman" w:hAnsi="Times New Roman" w:cs="Times New Roman"/>
          <w:szCs w:val="22"/>
        </w:rPr>
      </w:pPr>
      <w:r w:rsidRPr="009947EB">
        <w:rPr>
          <w:rFonts w:ascii="Times New Roman" w:hAnsi="Times New Roman" w:cs="Times New Roman"/>
          <w:szCs w:val="22"/>
        </w:rPr>
        <w:t xml:space="preserve">PLO5: </w:t>
      </w:r>
      <w:r w:rsidR="005A4037" w:rsidRPr="009947EB">
        <w:rPr>
          <w:rFonts w:ascii="Times New Roman" w:hAnsi="Times New Roman" w:cs="Times New Roman"/>
          <w:szCs w:val="22"/>
        </w:rPr>
        <w:t>Students will understand and demonstrate the relationship of graphic design to other disciplines and to society.</w:t>
      </w:r>
    </w:p>
    <w:p w:rsidR="00C7044F" w:rsidRPr="009947EB" w:rsidRDefault="00C7044F" w:rsidP="005A4037">
      <w:pPr>
        <w:rPr>
          <w:rFonts w:ascii="Times New Roman" w:hAnsi="Times New Roman" w:cs="Times New Roman"/>
          <w:szCs w:val="22"/>
        </w:rPr>
      </w:pPr>
    </w:p>
    <w:p w:rsidR="000B7E77" w:rsidRDefault="000B7E77" w:rsidP="000B7E77">
      <w:pPr>
        <w:ind w:left="280" w:hanging="259"/>
        <w:rPr>
          <w:rFonts w:ascii="Times New Roman" w:eastAsia="Times New Roman" w:hAnsi="Times New Roman" w:cs="Times New Roman"/>
          <w:b/>
          <w:szCs w:val="22"/>
        </w:rPr>
      </w:pPr>
      <w:r w:rsidRPr="009947EB">
        <w:rPr>
          <w:rFonts w:ascii="Times New Roman" w:eastAsia="Times New Roman" w:hAnsi="Times New Roman" w:cs="Times New Roman"/>
          <w:b/>
          <w:szCs w:val="22"/>
        </w:rPr>
        <w:t>Course Learning Outcomes</w:t>
      </w:r>
    </w:p>
    <w:p w:rsidR="000B7E77" w:rsidRDefault="000B7E77" w:rsidP="000B7E77">
      <w:pPr>
        <w:ind w:left="280" w:hanging="259"/>
        <w:rPr>
          <w:rFonts w:ascii="Times New Roman" w:hAnsi="Times New Roman"/>
          <w:i/>
          <w:szCs w:val="22"/>
        </w:rPr>
      </w:pPr>
      <w:r w:rsidRPr="006949FF">
        <w:rPr>
          <w:rFonts w:ascii="Times New Roman" w:eastAsia="Times New Roman" w:hAnsi="Times New Roman"/>
          <w:i/>
          <w:szCs w:val="22"/>
        </w:rPr>
        <w:t>At the conclusion of the course students will</w:t>
      </w:r>
      <w:r w:rsidRPr="006949FF">
        <w:rPr>
          <w:rFonts w:ascii="Times New Roman" w:hAnsi="Times New Roman"/>
          <w:i/>
          <w:szCs w:val="22"/>
        </w:rPr>
        <w:t>:</w:t>
      </w:r>
    </w:p>
    <w:p w:rsidR="000B7E77" w:rsidRPr="009947EB" w:rsidRDefault="000B7E77" w:rsidP="000B7E77">
      <w:pPr>
        <w:ind w:left="280" w:hanging="259"/>
        <w:rPr>
          <w:rFonts w:ascii="Times New Roman" w:hAnsi="Times New Roman" w:cs="Times New Roman"/>
          <w:szCs w:val="22"/>
        </w:rPr>
      </w:pPr>
    </w:p>
    <w:p w:rsidR="000B7E77" w:rsidRPr="009947EB" w:rsidRDefault="000B7E77" w:rsidP="000B7E77">
      <w:pPr>
        <w:numPr>
          <w:ilvl w:val="0"/>
          <w:numId w:val="1"/>
        </w:numPr>
        <w:ind w:hanging="359"/>
        <w:contextualSpacing/>
        <w:rPr>
          <w:rFonts w:ascii="Times New Roman" w:eastAsia="Times New Roman" w:hAnsi="Times New Roman" w:cs="Times New Roman"/>
          <w:szCs w:val="22"/>
        </w:rPr>
      </w:pPr>
      <w:r w:rsidRPr="009947EB">
        <w:rPr>
          <w:rFonts w:ascii="Times New Roman" w:eastAsia="Times New Roman" w:hAnsi="Times New Roman" w:cs="Times New Roman"/>
          <w:szCs w:val="22"/>
        </w:rPr>
        <w:t xml:space="preserve">Identify and apply the elements of art and principles of two-dimensional design. </w:t>
      </w:r>
      <w:r w:rsidRPr="009A5ECF">
        <w:rPr>
          <w:rFonts w:ascii="Times New Roman" w:eastAsia="Times New Roman" w:hAnsi="Times New Roman" w:cs="Times New Roman"/>
          <w:szCs w:val="22"/>
        </w:rPr>
        <w:t>(FINE PLO#1)</w:t>
      </w:r>
    </w:p>
    <w:p w:rsidR="000B7E77" w:rsidRPr="009947EB" w:rsidRDefault="000B7E77" w:rsidP="000B7E77">
      <w:pPr>
        <w:rPr>
          <w:rFonts w:ascii="Times New Roman" w:hAnsi="Times New Roman" w:cs="Times New Roman"/>
          <w:szCs w:val="22"/>
        </w:rPr>
      </w:pPr>
    </w:p>
    <w:p w:rsidR="000B7E77" w:rsidRPr="009947EB" w:rsidRDefault="000B7E77" w:rsidP="000B7E77">
      <w:pPr>
        <w:numPr>
          <w:ilvl w:val="0"/>
          <w:numId w:val="1"/>
        </w:numPr>
        <w:ind w:hanging="359"/>
        <w:contextualSpacing/>
        <w:rPr>
          <w:rFonts w:ascii="Times New Roman" w:eastAsia="Times New Roman" w:hAnsi="Times New Roman" w:cs="Times New Roman"/>
          <w:szCs w:val="22"/>
        </w:rPr>
      </w:pPr>
      <w:r w:rsidRPr="009947EB">
        <w:rPr>
          <w:rFonts w:ascii="Times New Roman" w:eastAsia="Times New Roman" w:hAnsi="Times New Roman" w:cs="Times New Roman"/>
          <w:szCs w:val="22"/>
        </w:rPr>
        <w:t>Employ discipline specific vocabulary in the evaluation of two-dimensional design problems.</w:t>
      </w:r>
      <w:r w:rsidRPr="003C3423">
        <w:rPr>
          <w:rFonts w:ascii="Times New Roman" w:eastAsia="Times New Roman" w:hAnsi="Times New Roman" w:cs="Times New Roman"/>
          <w:b/>
          <w:szCs w:val="22"/>
        </w:rPr>
        <w:t xml:space="preserve"> </w:t>
      </w:r>
      <w:r w:rsidRPr="009947EB">
        <w:rPr>
          <w:rFonts w:ascii="Times New Roman" w:eastAsia="Times New Roman" w:hAnsi="Times New Roman" w:cs="Times New Roman"/>
          <w:b/>
          <w:szCs w:val="22"/>
        </w:rPr>
        <w:t>(CT)</w:t>
      </w:r>
    </w:p>
    <w:p w:rsidR="000B7E77" w:rsidRPr="009947EB" w:rsidRDefault="000B7E77" w:rsidP="000B7E77">
      <w:pPr>
        <w:rPr>
          <w:rFonts w:ascii="Times New Roman" w:hAnsi="Times New Roman" w:cs="Times New Roman"/>
          <w:szCs w:val="22"/>
        </w:rPr>
      </w:pPr>
    </w:p>
    <w:p w:rsidR="000B7E77" w:rsidRPr="009947EB" w:rsidRDefault="000B7E77" w:rsidP="000B7E77">
      <w:pPr>
        <w:numPr>
          <w:ilvl w:val="0"/>
          <w:numId w:val="1"/>
        </w:numPr>
        <w:ind w:hanging="359"/>
        <w:contextualSpacing/>
        <w:rPr>
          <w:rFonts w:ascii="Times New Roman" w:eastAsia="Times New Roman" w:hAnsi="Times New Roman" w:cs="Times New Roman"/>
          <w:szCs w:val="22"/>
        </w:rPr>
      </w:pPr>
      <w:r w:rsidRPr="009947EB">
        <w:rPr>
          <w:rFonts w:ascii="Times New Roman" w:eastAsia="Times New Roman" w:hAnsi="Times New Roman" w:cs="Times New Roman"/>
          <w:szCs w:val="22"/>
        </w:rPr>
        <w:t>Demonstrate creative skill in aesthetic problem solving within assigned parameters</w:t>
      </w:r>
      <w:r w:rsidRPr="009A5ECF">
        <w:rPr>
          <w:rFonts w:ascii="Times New Roman" w:eastAsia="Times New Roman" w:hAnsi="Times New Roman" w:cs="Times New Roman"/>
          <w:szCs w:val="22"/>
        </w:rPr>
        <w:t>.</w:t>
      </w:r>
      <w:r w:rsidRPr="009A5ECF">
        <w:rPr>
          <w:rFonts w:ascii="Times New Roman" w:eastAsia="Times New Roman" w:hAnsi="Times New Roman" w:cs="Times New Roman"/>
          <w:b/>
          <w:szCs w:val="22"/>
        </w:rPr>
        <w:t xml:space="preserve"> (GRAPHIC PLO#1)</w:t>
      </w:r>
    </w:p>
    <w:p w:rsidR="000B7E77" w:rsidRPr="009947EB" w:rsidRDefault="000B7E77" w:rsidP="000B7E77">
      <w:pPr>
        <w:rPr>
          <w:rFonts w:ascii="Times New Roman" w:hAnsi="Times New Roman" w:cs="Times New Roman"/>
          <w:szCs w:val="22"/>
        </w:rPr>
      </w:pPr>
    </w:p>
    <w:p w:rsidR="000B7E77" w:rsidRPr="009947EB" w:rsidRDefault="000B7E77" w:rsidP="000B7E77">
      <w:pPr>
        <w:numPr>
          <w:ilvl w:val="0"/>
          <w:numId w:val="1"/>
        </w:numPr>
        <w:spacing w:after="200"/>
        <w:ind w:hanging="359"/>
        <w:rPr>
          <w:rFonts w:ascii="Times New Roman" w:eastAsia="Times New Roman" w:hAnsi="Times New Roman" w:cs="Times New Roman"/>
          <w:szCs w:val="22"/>
        </w:rPr>
      </w:pPr>
      <w:r w:rsidRPr="009947EB">
        <w:rPr>
          <w:rFonts w:ascii="Times New Roman" w:eastAsia="Times New Roman" w:hAnsi="Times New Roman" w:cs="Times New Roman"/>
          <w:szCs w:val="22"/>
        </w:rPr>
        <w:t>Demonstrate an appropriate level of professional practice, including safety, craft and presentation.</w:t>
      </w:r>
    </w:p>
    <w:p w:rsidR="000B7E77" w:rsidRPr="009947EB" w:rsidRDefault="000B7E77" w:rsidP="000B7E77">
      <w:pPr>
        <w:numPr>
          <w:ilvl w:val="0"/>
          <w:numId w:val="1"/>
        </w:numPr>
        <w:spacing w:after="200"/>
        <w:ind w:hanging="359"/>
        <w:rPr>
          <w:rFonts w:ascii="Times New Roman" w:eastAsia="Times New Roman" w:hAnsi="Times New Roman" w:cs="Times New Roman"/>
          <w:color w:val="auto"/>
          <w:szCs w:val="22"/>
        </w:rPr>
      </w:pPr>
      <w:r>
        <w:rPr>
          <w:rFonts w:ascii="Times New Roman" w:eastAsia="Times New Roman" w:hAnsi="Times New Roman" w:cs="Times New Roman"/>
          <w:color w:val="auto"/>
          <w:szCs w:val="22"/>
        </w:rPr>
        <w:t>I</w:t>
      </w:r>
      <w:r w:rsidRPr="009947EB">
        <w:rPr>
          <w:rFonts w:ascii="Times New Roman" w:eastAsia="Times New Roman" w:hAnsi="Times New Roman" w:cs="Times New Roman"/>
          <w:color w:val="auto"/>
          <w:szCs w:val="22"/>
        </w:rPr>
        <w:t xml:space="preserve">dentify and interpret historical use of two-dimensional and graphic design that contains social responsibility topics including but not limited to:  social awareness, identity, gender, political and social beliefs, censorship, science, and ethics. </w:t>
      </w:r>
      <w:r w:rsidRPr="009947EB">
        <w:rPr>
          <w:rFonts w:ascii="Times New Roman" w:eastAsia="Times New Roman" w:hAnsi="Times New Roman" w:cs="Times New Roman"/>
          <w:b/>
          <w:color w:val="auto"/>
          <w:szCs w:val="22"/>
        </w:rPr>
        <w:t>(SR</w:t>
      </w:r>
      <w:r w:rsidRPr="009A5ECF">
        <w:rPr>
          <w:rFonts w:ascii="Times New Roman" w:eastAsia="Times New Roman" w:hAnsi="Times New Roman" w:cs="Times New Roman"/>
          <w:b/>
          <w:color w:val="auto"/>
          <w:szCs w:val="22"/>
        </w:rPr>
        <w:t xml:space="preserve">) </w:t>
      </w:r>
      <w:r w:rsidRPr="009A5ECF">
        <w:rPr>
          <w:rFonts w:ascii="Times New Roman" w:eastAsia="Times New Roman" w:hAnsi="Times New Roman" w:cs="Times New Roman"/>
          <w:b/>
          <w:szCs w:val="22"/>
        </w:rPr>
        <w:t>(GRAPHIC PLO#2)</w:t>
      </w:r>
    </w:p>
    <w:p w:rsidR="000B7E77" w:rsidRDefault="000B7E77" w:rsidP="000B7E77">
      <w:pPr>
        <w:numPr>
          <w:ilvl w:val="0"/>
          <w:numId w:val="1"/>
        </w:numPr>
        <w:ind w:hanging="359"/>
        <w:contextualSpacing/>
        <w:rPr>
          <w:rFonts w:ascii="Times New Roman" w:eastAsia="Times New Roman" w:hAnsi="Times New Roman" w:cs="Times New Roman"/>
          <w:color w:val="auto"/>
          <w:szCs w:val="22"/>
        </w:rPr>
      </w:pPr>
      <w:r>
        <w:rPr>
          <w:rFonts w:ascii="Times New Roman" w:eastAsia="Times New Roman" w:hAnsi="Times New Roman" w:cs="Times New Roman"/>
          <w:color w:val="auto"/>
          <w:szCs w:val="22"/>
        </w:rPr>
        <w:t>D</w:t>
      </w:r>
      <w:r w:rsidRPr="009947EB">
        <w:rPr>
          <w:rFonts w:ascii="Times New Roman" w:eastAsia="Times New Roman" w:hAnsi="Times New Roman" w:cs="Times New Roman"/>
          <w:color w:val="auto"/>
          <w:szCs w:val="22"/>
        </w:rPr>
        <w:t>emonstrate their ability to effectively produce original two dimensional design solutions, reports, and critiques collaboratively</w:t>
      </w:r>
      <w:r>
        <w:rPr>
          <w:rFonts w:ascii="Times New Roman" w:eastAsia="Times New Roman" w:hAnsi="Times New Roman" w:cs="Times New Roman"/>
          <w:color w:val="auto"/>
          <w:szCs w:val="22"/>
        </w:rPr>
        <w:t xml:space="preserve"> and in teams</w:t>
      </w:r>
      <w:r w:rsidRPr="009947EB">
        <w:rPr>
          <w:rFonts w:ascii="Times New Roman" w:eastAsia="Times New Roman" w:hAnsi="Times New Roman" w:cs="Times New Roman"/>
          <w:color w:val="auto"/>
          <w:szCs w:val="22"/>
        </w:rPr>
        <w:t xml:space="preserve">. </w:t>
      </w:r>
      <w:r w:rsidRPr="009947EB">
        <w:rPr>
          <w:rFonts w:ascii="Times New Roman" w:eastAsia="Times New Roman" w:hAnsi="Times New Roman" w:cs="Times New Roman"/>
          <w:b/>
          <w:color w:val="auto"/>
          <w:szCs w:val="22"/>
        </w:rPr>
        <w:t>(TW)</w:t>
      </w:r>
      <w:r>
        <w:rPr>
          <w:rFonts w:ascii="Times New Roman" w:eastAsia="Times New Roman" w:hAnsi="Times New Roman" w:cs="Times New Roman"/>
          <w:b/>
          <w:color w:val="auto"/>
          <w:szCs w:val="22"/>
        </w:rPr>
        <w:t xml:space="preserve"> </w:t>
      </w:r>
      <w:r w:rsidRPr="009A5ECF">
        <w:rPr>
          <w:rFonts w:ascii="Times New Roman" w:eastAsia="Times New Roman" w:hAnsi="Times New Roman" w:cs="Times New Roman"/>
          <w:b/>
          <w:szCs w:val="22"/>
        </w:rPr>
        <w:t>(GRAPHIC PLO#5)</w:t>
      </w:r>
    </w:p>
    <w:p w:rsidR="000B7E77" w:rsidRPr="005C69F6" w:rsidRDefault="000B7E77" w:rsidP="000B7E77">
      <w:pPr>
        <w:ind w:left="720"/>
        <w:contextualSpacing/>
        <w:rPr>
          <w:rFonts w:ascii="Times New Roman" w:eastAsia="Times New Roman" w:hAnsi="Times New Roman" w:cs="Times New Roman"/>
          <w:color w:val="auto"/>
          <w:szCs w:val="22"/>
        </w:rPr>
      </w:pPr>
    </w:p>
    <w:p w:rsidR="000B7E77" w:rsidRPr="005C69F6" w:rsidRDefault="000B7E77" w:rsidP="000B7E77">
      <w:pPr>
        <w:pStyle w:val="ListParagraph"/>
        <w:numPr>
          <w:ilvl w:val="0"/>
          <w:numId w:val="1"/>
        </w:numPr>
        <w:spacing w:after="160"/>
        <w:ind w:hanging="360"/>
        <w:rPr>
          <w:rFonts w:ascii="Times New Roman" w:hAnsi="Times New Roman" w:cs="Times New Roman"/>
        </w:rPr>
      </w:pPr>
      <w:r w:rsidRPr="005C69F6">
        <w:rPr>
          <w:rFonts w:ascii="Times New Roman" w:eastAsia="Times New Roman" w:hAnsi="Times New Roman" w:cs="Times New Roman"/>
        </w:rPr>
        <w:t>Demonstrate their informed comprehension of the formal aspects of a work of art and/or grap</w:t>
      </w:r>
      <w:r>
        <w:rPr>
          <w:rFonts w:ascii="Times New Roman" w:eastAsia="Times New Roman" w:hAnsi="Times New Roman" w:cs="Times New Roman"/>
        </w:rPr>
        <w:t xml:space="preserve">hic design through oral and written means. </w:t>
      </w:r>
      <w:r w:rsidRPr="009947EB">
        <w:rPr>
          <w:rFonts w:ascii="Times New Roman" w:eastAsia="Times New Roman" w:hAnsi="Times New Roman" w:cs="Times New Roman"/>
          <w:b/>
        </w:rPr>
        <w:t>(COM)</w:t>
      </w:r>
      <w:r>
        <w:rPr>
          <w:rFonts w:ascii="Times New Roman" w:eastAsia="Times New Roman" w:hAnsi="Times New Roman" w:cs="Times New Roman"/>
          <w:b/>
        </w:rPr>
        <w:t xml:space="preserve"> </w:t>
      </w:r>
    </w:p>
    <w:p w:rsidR="000B7E77" w:rsidRPr="005C69F6" w:rsidRDefault="000B7E77" w:rsidP="000B7E77">
      <w:pPr>
        <w:pStyle w:val="ListParagraph"/>
        <w:spacing w:after="160"/>
        <w:rPr>
          <w:rFonts w:ascii="Times New Roman" w:hAnsi="Times New Roman" w:cs="Times New Roman"/>
        </w:rPr>
      </w:pPr>
    </w:p>
    <w:p w:rsidR="000B7E77" w:rsidRPr="005C69F6" w:rsidRDefault="000B7E77" w:rsidP="000B7E77">
      <w:pPr>
        <w:pStyle w:val="ListParagraph"/>
        <w:spacing w:after="160"/>
        <w:ind w:hanging="360"/>
        <w:rPr>
          <w:rFonts w:ascii="Times New Roman" w:eastAsia="Times New Roman" w:hAnsi="Times New Roman" w:cs="Times New Roman"/>
          <w:color w:val="C00000"/>
        </w:rPr>
      </w:pPr>
      <w:r>
        <w:rPr>
          <w:rFonts w:ascii="Times New Roman" w:eastAsia="Times New Roman" w:hAnsi="Times New Roman" w:cs="Times New Roman"/>
        </w:rPr>
        <w:t xml:space="preserve">8. </w:t>
      </w:r>
      <w:r>
        <w:rPr>
          <w:rFonts w:ascii="Times New Roman" w:eastAsia="Times New Roman" w:hAnsi="Times New Roman" w:cs="Times New Roman"/>
        </w:rPr>
        <w:tab/>
        <w:t>Demonstrate their understanding of</w:t>
      </w:r>
      <w:r w:rsidRPr="005C69F6">
        <w:rPr>
          <w:rFonts w:ascii="Times New Roman" w:eastAsia="Times New Roman" w:hAnsi="Times New Roman" w:cs="Times New Roman"/>
        </w:rPr>
        <w:t xml:space="preserve"> the purpose and function of fine art, and gr</w:t>
      </w:r>
      <w:r>
        <w:rPr>
          <w:rFonts w:ascii="Times New Roman" w:eastAsia="Times New Roman" w:hAnsi="Times New Roman" w:cs="Times New Roman"/>
        </w:rPr>
        <w:t xml:space="preserve">aphic design as an applied art through oral and written means. </w:t>
      </w:r>
      <w:r w:rsidRPr="009A5ECF">
        <w:rPr>
          <w:rFonts w:ascii="Times New Roman" w:eastAsia="Times New Roman" w:hAnsi="Times New Roman" w:cs="Times New Roman"/>
          <w:b/>
        </w:rPr>
        <w:t>(GRAPHIC PLO#3)</w:t>
      </w: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b/>
          <w:szCs w:val="22"/>
          <w:u w:val="single"/>
        </w:rPr>
        <w:t>Required Core Objectives</w:t>
      </w:r>
      <w:r w:rsidRPr="009947EB">
        <w:rPr>
          <w:rFonts w:ascii="Times New Roman" w:eastAsia="Times New Roman" w:hAnsi="Times New Roman" w:cs="Times New Roman"/>
          <w:szCs w:val="22"/>
        </w:rPr>
        <w:t xml:space="preserve"> for Core Component Area</w:t>
      </w: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color w:val="FF0000"/>
          <w:szCs w:val="22"/>
          <w:u w:val="single"/>
        </w:rPr>
        <w:t xml:space="preserve"> </w:t>
      </w: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b/>
          <w:szCs w:val="22"/>
        </w:rPr>
        <w:t>CRITICAL THINKING SKILLS</w:t>
      </w:r>
      <w:r w:rsidRPr="009947EB">
        <w:rPr>
          <w:rFonts w:ascii="Times New Roman" w:eastAsia="Times New Roman" w:hAnsi="Times New Roman" w:cs="Times New Roman"/>
          <w:szCs w:val="22"/>
        </w:rPr>
        <w:t>:  to include creative thinking, innovation, inquiry, and analysis, evaluation and synthesis of information.</w:t>
      </w: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szCs w:val="22"/>
        </w:rPr>
        <w:t xml:space="preserve"> </w:t>
      </w: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b/>
          <w:szCs w:val="22"/>
        </w:rPr>
        <w:t xml:space="preserve">COMMUNICATION SKILLS:  </w:t>
      </w:r>
      <w:r w:rsidRPr="009947EB">
        <w:rPr>
          <w:rFonts w:ascii="Times New Roman" w:eastAsia="Times New Roman" w:hAnsi="Times New Roman" w:cs="Times New Roman"/>
          <w:szCs w:val="22"/>
        </w:rPr>
        <w:t>to include effective development, interpretation and expression of ideas through written, oral and visual communication.</w:t>
      </w: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szCs w:val="22"/>
        </w:rPr>
        <w:t xml:space="preserve"> </w:t>
      </w: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b/>
          <w:szCs w:val="22"/>
        </w:rPr>
        <w:t xml:space="preserve">TEAMWORK:  </w:t>
      </w:r>
      <w:r w:rsidRPr="009947EB">
        <w:rPr>
          <w:rFonts w:ascii="Times New Roman" w:eastAsia="Times New Roman" w:hAnsi="Times New Roman" w:cs="Times New Roman"/>
          <w:szCs w:val="22"/>
        </w:rPr>
        <w:t>to include the ability to consider different points of view and to work effectively with others to support a shared purpose or goal.</w:t>
      </w: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szCs w:val="22"/>
        </w:rPr>
        <w:t xml:space="preserve"> </w:t>
      </w: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b/>
          <w:szCs w:val="22"/>
        </w:rPr>
        <w:t xml:space="preserve">SOCIAL RESPONSIBILITY:  </w:t>
      </w:r>
      <w:r w:rsidRPr="009947EB">
        <w:rPr>
          <w:rFonts w:ascii="Times New Roman" w:eastAsia="Times New Roman" w:hAnsi="Times New Roman" w:cs="Times New Roman"/>
          <w:szCs w:val="22"/>
        </w:rPr>
        <w:t>to include intercultural competence, knowledge of civic responsibility, and the ability to engage effectively in regional, national, and global communities.</w:t>
      </w: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szCs w:val="22"/>
        </w:rPr>
        <w:t xml:space="preserve"> </w:t>
      </w:r>
    </w:p>
    <w:p w:rsidR="005C69F6" w:rsidRPr="000129C9" w:rsidRDefault="005C69F6" w:rsidP="005C69F6">
      <w:pPr>
        <w:pStyle w:val="BodyText"/>
        <w:jc w:val="left"/>
        <w:rPr>
          <w:rFonts w:ascii="Times New Roman" w:hAnsi="Times New Roman"/>
          <w:b/>
          <w:i w:val="0"/>
          <w:sz w:val="22"/>
          <w:szCs w:val="22"/>
        </w:rPr>
      </w:pPr>
      <w:r w:rsidRPr="000129C9">
        <w:rPr>
          <w:rFonts w:ascii="Times New Roman" w:hAnsi="Times New Roman"/>
          <w:b/>
          <w:i w:val="0"/>
          <w:sz w:val="22"/>
          <w:szCs w:val="22"/>
        </w:rPr>
        <w:t>Department Required Common Assignment to Meet and Assess Core Objectives</w:t>
      </w:r>
    </w:p>
    <w:p w:rsidR="005C69F6" w:rsidRPr="000129C9" w:rsidRDefault="005C69F6" w:rsidP="005C69F6">
      <w:pPr>
        <w:pStyle w:val="BodyText"/>
        <w:jc w:val="left"/>
        <w:rPr>
          <w:rFonts w:ascii="Times New Roman" w:hAnsi="Times New Roman"/>
          <w:bCs/>
          <w:i w:val="0"/>
          <w:iCs w:val="0"/>
          <w:sz w:val="22"/>
          <w:szCs w:val="22"/>
        </w:rPr>
      </w:pPr>
      <w:r w:rsidRPr="000129C9">
        <w:rPr>
          <w:rFonts w:ascii="Times New Roman" w:hAnsi="Times New Roman"/>
          <w:i w:val="0"/>
          <w:sz w:val="22"/>
          <w:szCs w:val="22"/>
        </w:rPr>
        <w:t xml:space="preserve">This assignment will be given in all sections and will use the </w:t>
      </w:r>
      <w:r w:rsidRPr="000129C9">
        <w:rPr>
          <w:rFonts w:ascii="Times New Roman" w:hAnsi="Times New Roman"/>
          <w:bCs/>
          <w:i w:val="0"/>
          <w:iCs w:val="0"/>
          <w:sz w:val="22"/>
          <w:szCs w:val="22"/>
        </w:rPr>
        <w:t>Institutional Core Objective Grading Rubric for assessment of the core objectives.</w:t>
      </w:r>
    </w:p>
    <w:p w:rsidR="005C69F6" w:rsidRPr="000129C9" w:rsidRDefault="005C69F6" w:rsidP="005C69F6">
      <w:pPr>
        <w:rPr>
          <w:rFonts w:ascii="Times New Roman" w:hAnsi="Times New Roman" w:cs="Times New Roman"/>
          <w:szCs w:val="22"/>
        </w:rPr>
      </w:pPr>
    </w:p>
    <w:p w:rsidR="005C69F6" w:rsidRPr="000129C9" w:rsidRDefault="005C69F6" w:rsidP="005C69F6">
      <w:pPr>
        <w:rPr>
          <w:rFonts w:ascii="Times New Roman" w:hAnsi="Times New Roman" w:cs="Times New Roman"/>
          <w:b/>
          <w:color w:val="FF0000"/>
          <w:szCs w:val="22"/>
        </w:rPr>
      </w:pPr>
      <w:r w:rsidRPr="000129C9">
        <w:rPr>
          <w:rFonts w:ascii="Times New Roman" w:hAnsi="Times New Roman" w:cs="Times New Roman"/>
          <w:szCs w:val="22"/>
        </w:rPr>
        <w:t>Each of these four (4) components listed below will be evaluated via provided rubrics as 25% of the total grade for the assignment:</w:t>
      </w:r>
      <w:r w:rsidRPr="000129C9">
        <w:rPr>
          <w:rFonts w:ascii="Times New Roman" w:hAnsi="Times New Roman" w:cs="Times New Roman"/>
          <w:b/>
          <w:color w:val="FF0000"/>
          <w:szCs w:val="22"/>
        </w:rPr>
        <w:t xml:space="preserve"> </w:t>
      </w:r>
    </w:p>
    <w:p w:rsidR="005C69F6" w:rsidRPr="000129C9" w:rsidRDefault="005C69F6" w:rsidP="005C69F6">
      <w:pPr>
        <w:rPr>
          <w:rFonts w:ascii="Times New Roman" w:hAnsi="Times New Roman" w:cs="Times New Roman"/>
          <w:szCs w:val="22"/>
        </w:rPr>
      </w:pPr>
    </w:p>
    <w:p w:rsidR="005C69F6" w:rsidRPr="000129C9" w:rsidRDefault="005C69F6" w:rsidP="005C69F6">
      <w:pPr>
        <w:rPr>
          <w:rFonts w:ascii="Times New Roman" w:hAnsi="Times New Roman" w:cs="Times New Roman"/>
          <w:szCs w:val="22"/>
        </w:rPr>
      </w:pPr>
      <w:r w:rsidRPr="000129C9">
        <w:rPr>
          <w:rFonts w:ascii="Times New Roman" w:hAnsi="Times New Roman" w:cs="Times New Roman"/>
          <w:szCs w:val="22"/>
        </w:rPr>
        <w:tab/>
        <w:t xml:space="preserve">1.  </w:t>
      </w:r>
      <w:r w:rsidRPr="000129C9">
        <w:rPr>
          <w:rFonts w:ascii="Times New Roman" w:hAnsi="Times New Roman" w:cs="Times New Roman"/>
          <w:b/>
          <w:szCs w:val="22"/>
        </w:rPr>
        <w:t>(COM)</w:t>
      </w:r>
      <w:r w:rsidRPr="000129C9">
        <w:rPr>
          <w:rFonts w:ascii="Times New Roman" w:hAnsi="Times New Roman" w:cs="Times New Roman"/>
          <w:szCs w:val="22"/>
        </w:rPr>
        <w:t xml:space="preserve"> Students will effectively express ideas in a written, visual artwork, and oral form.</w:t>
      </w:r>
    </w:p>
    <w:p w:rsidR="005C69F6" w:rsidRPr="000129C9" w:rsidRDefault="005C69F6" w:rsidP="005C69F6">
      <w:pPr>
        <w:rPr>
          <w:rFonts w:ascii="Times New Roman" w:hAnsi="Times New Roman" w:cs="Times New Roman"/>
          <w:szCs w:val="22"/>
        </w:rPr>
      </w:pPr>
    </w:p>
    <w:p w:rsidR="005C69F6" w:rsidRPr="000129C9" w:rsidRDefault="005C69F6" w:rsidP="005C69F6">
      <w:pPr>
        <w:rPr>
          <w:rFonts w:ascii="Times New Roman" w:hAnsi="Times New Roman" w:cs="Times New Roman"/>
          <w:szCs w:val="22"/>
        </w:rPr>
      </w:pPr>
      <w:r w:rsidRPr="000129C9">
        <w:rPr>
          <w:rFonts w:ascii="Times New Roman" w:hAnsi="Times New Roman" w:cs="Times New Roman"/>
          <w:szCs w:val="22"/>
        </w:rPr>
        <w:tab/>
        <w:t xml:space="preserve">2.  </w:t>
      </w:r>
      <w:r w:rsidRPr="000129C9">
        <w:rPr>
          <w:rFonts w:ascii="Times New Roman" w:hAnsi="Times New Roman" w:cs="Times New Roman"/>
          <w:b/>
          <w:szCs w:val="22"/>
        </w:rPr>
        <w:t>(TW)</w:t>
      </w:r>
      <w:r w:rsidRPr="000129C9">
        <w:rPr>
          <w:rFonts w:ascii="Times New Roman" w:hAnsi="Times New Roman" w:cs="Times New Roman"/>
          <w:szCs w:val="22"/>
        </w:rPr>
        <w:t xml:space="preserve"> Students will work in teams to complete the assignment, and will evaluate one another’s </w:t>
      </w:r>
    </w:p>
    <w:p w:rsidR="005C69F6" w:rsidRPr="000129C9" w:rsidRDefault="005C69F6" w:rsidP="005C69F6">
      <w:pPr>
        <w:rPr>
          <w:rFonts w:ascii="Times New Roman" w:hAnsi="Times New Roman" w:cs="Times New Roman"/>
          <w:szCs w:val="22"/>
        </w:rPr>
      </w:pPr>
      <w:r w:rsidRPr="000129C9">
        <w:rPr>
          <w:rFonts w:ascii="Times New Roman" w:hAnsi="Times New Roman" w:cs="Times New Roman"/>
          <w:szCs w:val="22"/>
        </w:rPr>
        <w:t xml:space="preserve">                  participation and communication in the process.  Additionally, students will evaluate other</w:t>
      </w:r>
    </w:p>
    <w:p w:rsidR="005C69F6" w:rsidRPr="000129C9" w:rsidRDefault="005C69F6" w:rsidP="005C69F6">
      <w:pPr>
        <w:rPr>
          <w:rFonts w:ascii="Times New Roman" w:hAnsi="Times New Roman" w:cs="Times New Roman"/>
          <w:szCs w:val="22"/>
        </w:rPr>
      </w:pPr>
      <w:r w:rsidRPr="000129C9">
        <w:rPr>
          <w:rFonts w:ascii="Times New Roman" w:hAnsi="Times New Roman" w:cs="Times New Roman"/>
          <w:szCs w:val="22"/>
        </w:rPr>
        <w:t xml:space="preserve">                  team’s completed artwork.</w:t>
      </w:r>
    </w:p>
    <w:p w:rsidR="005C69F6" w:rsidRPr="000129C9" w:rsidRDefault="005C69F6" w:rsidP="005C69F6">
      <w:pPr>
        <w:rPr>
          <w:rFonts w:ascii="Times New Roman" w:hAnsi="Times New Roman" w:cs="Times New Roman"/>
          <w:szCs w:val="22"/>
        </w:rPr>
      </w:pPr>
    </w:p>
    <w:p w:rsidR="005C69F6" w:rsidRPr="000129C9" w:rsidRDefault="005C69F6" w:rsidP="005C69F6">
      <w:pPr>
        <w:ind w:left="990" w:hanging="270"/>
        <w:rPr>
          <w:rFonts w:ascii="Times New Roman" w:hAnsi="Times New Roman" w:cs="Times New Roman"/>
          <w:szCs w:val="22"/>
        </w:rPr>
      </w:pPr>
      <w:r w:rsidRPr="000129C9">
        <w:rPr>
          <w:rFonts w:ascii="Times New Roman" w:hAnsi="Times New Roman" w:cs="Times New Roman"/>
          <w:szCs w:val="22"/>
        </w:rPr>
        <w:t xml:space="preserve">3.  </w:t>
      </w:r>
      <w:r w:rsidRPr="000129C9">
        <w:rPr>
          <w:rFonts w:ascii="Times New Roman" w:hAnsi="Times New Roman" w:cs="Times New Roman"/>
          <w:b/>
          <w:szCs w:val="22"/>
        </w:rPr>
        <w:t>(SR)</w:t>
      </w:r>
      <w:r w:rsidRPr="000129C9">
        <w:rPr>
          <w:rFonts w:ascii="Times New Roman" w:hAnsi="Times New Roman" w:cs="Times New Roman"/>
          <w:szCs w:val="22"/>
        </w:rPr>
        <w:t xml:space="preserve"> Possible topics for social responsibility messages include, but are not limited to: social awareness, identity, gender, political and social beliefs, censorship, environmental issues, human rights and ethics.</w:t>
      </w:r>
    </w:p>
    <w:p w:rsidR="005C69F6" w:rsidRPr="000129C9" w:rsidRDefault="005C69F6" w:rsidP="005C69F6">
      <w:pPr>
        <w:rPr>
          <w:rFonts w:ascii="Times New Roman" w:hAnsi="Times New Roman" w:cs="Times New Roman"/>
          <w:szCs w:val="22"/>
        </w:rPr>
      </w:pPr>
    </w:p>
    <w:p w:rsidR="005C69F6" w:rsidRPr="000129C9" w:rsidRDefault="005C69F6" w:rsidP="005C69F6">
      <w:pPr>
        <w:rPr>
          <w:rFonts w:ascii="Times New Roman" w:hAnsi="Times New Roman" w:cs="Times New Roman"/>
          <w:szCs w:val="22"/>
        </w:rPr>
      </w:pPr>
      <w:r w:rsidRPr="000129C9">
        <w:rPr>
          <w:rFonts w:ascii="Times New Roman" w:hAnsi="Times New Roman" w:cs="Times New Roman"/>
          <w:szCs w:val="22"/>
        </w:rPr>
        <w:tab/>
        <w:t xml:space="preserve">4.  </w:t>
      </w:r>
      <w:r w:rsidRPr="000129C9">
        <w:rPr>
          <w:rFonts w:ascii="Times New Roman" w:hAnsi="Times New Roman" w:cs="Times New Roman"/>
          <w:b/>
          <w:szCs w:val="22"/>
        </w:rPr>
        <w:t>(CT)</w:t>
      </w:r>
      <w:r w:rsidRPr="000129C9">
        <w:rPr>
          <w:rFonts w:ascii="Times New Roman" w:hAnsi="Times New Roman" w:cs="Times New Roman"/>
          <w:szCs w:val="22"/>
        </w:rPr>
        <w:t xml:space="preserve"> The assignment will demonstrate the development, interpretation, and expression of the </w:t>
      </w:r>
    </w:p>
    <w:p w:rsidR="005C69F6" w:rsidRDefault="005C69F6" w:rsidP="005C69F6">
      <w:pPr>
        <w:rPr>
          <w:rFonts w:ascii="Times New Roman" w:hAnsi="Times New Roman" w:cs="Times New Roman"/>
          <w:szCs w:val="22"/>
        </w:rPr>
      </w:pPr>
      <w:r w:rsidRPr="000129C9">
        <w:rPr>
          <w:rFonts w:ascii="Times New Roman" w:hAnsi="Times New Roman" w:cs="Times New Roman"/>
          <w:szCs w:val="22"/>
        </w:rPr>
        <w:t xml:space="preserve">                  chosen topic, thus showing the student’s ability to synthesize information and think critically.</w:t>
      </w:r>
    </w:p>
    <w:p w:rsidR="00C7044F" w:rsidRPr="009947EB" w:rsidRDefault="00C7044F">
      <w:pPr>
        <w:rPr>
          <w:rFonts w:ascii="Times New Roman" w:hAnsi="Times New Roman" w:cs="Times New Roman"/>
          <w:szCs w:val="22"/>
        </w:rPr>
      </w:pPr>
    </w:p>
    <w:p w:rsidR="009947EB" w:rsidRPr="009947EB" w:rsidRDefault="009947EB" w:rsidP="009947EB">
      <w:pPr>
        <w:spacing w:after="160"/>
        <w:rPr>
          <w:rFonts w:ascii="Times New Roman" w:hAnsi="Times New Roman" w:cs="Times New Roman"/>
          <w:b/>
          <w:szCs w:val="22"/>
        </w:rPr>
      </w:pPr>
      <w:r w:rsidRPr="009E7AD5">
        <w:rPr>
          <w:rFonts w:ascii="Times New Roman" w:eastAsia="Times New Roman" w:hAnsi="Times New Roman" w:cs="Times New Roman"/>
          <w:szCs w:val="22"/>
        </w:rPr>
        <w:t>Collaborative Collage</w:t>
      </w:r>
      <w:r w:rsidR="0032619F" w:rsidRPr="009E7AD5">
        <w:rPr>
          <w:rFonts w:ascii="Times New Roman" w:eastAsia="Times New Roman" w:hAnsi="Times New Roman" w:cs="Times New Roman"/>
          <w:szCs w:val="22"/>
        </w:rPr>
        <w:t xml:space="preserve"> Directions</w:t>
      </w:r>
      <w:r w:rsidRPr="009E7AD5">
        <w:rPr>
          <w:rFonts w:ascii="Times New Roman" w:eastAsia="Times New Roman" w:hAnsi="Times New Roman" w:cs="Times New Roman"/>
          <w:szCs w:val="22"/>
        </w:rPr>
        <w:t>:</w:t>
      </w:r>
      <w:r>
        <w:rPr>
          <w:rFonts w:ascii="Times New Roman" w:eastAsia="Times New Roman" w:hAnsi="Times New Roman" w:cs="Times New Roman"/>
          <w:b/>
          <w:szCs w:val="22"/>
        </w:rPr>
        <w:t xml:space="preserve"> </w:t>
      </w:r>
      <w:r w:rsidR="0032619F">
        <w:rPr>
          <w:rFonts w:ascii="Times New Roman" w:eastAsia="Times New Roman" w:hAnsi="Times New Roman" w:cs="Times New Roman"/>
          <w:szCs w:val="22"/>
        </w:rPr>
        <w:t xml:space="preserve">Working in your assigned group of two of three, examine your daily lives and what </w:t>
      </w:r>
      <w:r w:rsidRPr="009947EB">
        <w:rPr>
          <w:rFonts w:ascii="Times New Roman" w:eastAsia="Times New Roman" w:hAnsi="Times New Roman" w:cs="Times New Roman"/>
          <w:szCs w:val="22"/>
        </w:rPr>
        <w:t xml:space="preserve">surroundings or events </w:t>
      </w:r>
      <w:r w:rsidR="0032619F">
        <w:rPr>
          <w:rFonts w:ascii="Times New Roman" w:eastAsia="Times New Roman" w:hAnsi="Times New Roman" w:cs="Times New Roman"/>
          <w:szCs w:val="22"/>
        </w:rPr>
        <w:t xml:space="preserve">with a </w:t>
      </w:r>
      <w:r w:rsidR="0032619F" w:rsidRPr="0032619F">
        <w:rPr>
          <w:rFonts w:ascii="Times New Roman" w:eastAsia="Times New Roman" w:hAnsi="Times New Roman" w:cs="Times New Roman"/>
          <w:b/>
          <w:szCs w:val="22"/>
        </w:rPr>
        <w:t>social responsibility theme</w:t>
      </w:r>
      <w:r w:rsidR="0032619F">
        <w:rPr>
          <w:rFonts w:ascii="Times New Roman" w:eastAsia="Times New Roman" w:hAnsi="Times New Roman" w:cs="Times New Roman"/>
          <w:szCs w:val="22"/>
        </w:rPr>
        <w:t xml:space="preserve"> </w:t>
      </w:r>
      <w:r w:rsidRPr="009947EB">
        <w:rPr>
          <w:rFonts w:ascii="Times New Roman" w:eastAsia="Times New Roman" w:hAnsi="Times New Roman" w:cs="Times New Roman"/>
          <w:szCs w:val="22"/>
        </w:rPr>
        <w:t>are occurring around the re</w:t>
      </w:r>
      <w:r w:rsidR="0032619F">
        <w:rPr>
          <w:rFonts w:ascii="Times New Roman" w:eastAsia="Times New Roman" w:hAnsi="Times New Roman" w:cs="Times New Roman"/>
          <w:szCs w:val="22"/>
        </w:rPr>
        <w:t>gion, state, country, or world.  Select several topics and then n</w:t>
      </w:r>
      <w:r w:rsidRPr="009947EB">
        <w:rPr>
          <w:rFonts w:ascii="Times New Roman" w:eastAsia="Times New Roman" w:hAnsi="Times New Roman" w:cs="Times New Roman"/>
          <w:szCs w:val="22"/>
        </w:rPr>
        <w:t xml:space="preserve">arrow the possibilities to one by ranking the issues by how passionate you are about them. </w:t>
      </w:r>
      <w:r w:rsidR="0032619F">
        <w:rPr>
          <w:rFonts w:ascii="Times New Roman" w:eastAsia="Times New Roman" w:hAnsi="Times New Roman" w:cs="Times New Roman"/>
          <w:szCs w:val="22"/>
        </w:rPr>
        <w:t>Try to find a common theme of interests or compromise on the theme selection if necessary.</w:t>
      </w:r>
    </w:p>
    <w:p w:rsidR="009947EB" w:rsidRPr="009947EB" w:rsidRDefault="0032619F" w:rsidP="009947EB">
      <w:pPr>
        <w:spacing w:after="160"/>
        <w:rPr>
          <w:rFonts w:ascii="Times New Roman" w:hAnsi="Times New Roman" w:cs="Times New Roman"/>
          <w:szCs w:val="22"/>
        </w:rPr>
      </w:pPr>
      <w:r>
        <w:rPr>
          <w:rFonts w:ascii="Times New Roman" w:eastAsia="Times New Roman" w:hAnsi="Times New Roman" w:cs="Times New Roman"/>
          <w:szCs w:val="22"/>
        </w:rPr>
        <w:t>As a team, c</w:t>
      </w:r>
      <w:r w:rsidR="009947EB" w:rsidRPr="009947EB">
        <w:rPr>
          <w:rFonts w:ascii="Times New Roman" w:eastAsia="Times New Roman" w:hAnsi="Times New Roman" w:cs="Times New Roman"/>
          <w:szCs w:val="22"/>
        </w:rPr>
        <w:t xml:space="preserve">reate a statement that contains your detailed </w:t>
      </w:r>
      <w:r>
        <w:rPr>
          <w:rFonts w:ascii="Times New Roman" w:eastAsia="Times New Roman" w:hAnsi="Times New Roman" w:cs="Times New Roman"/>
          <w:szCs w:val="22"/>
        </w:rPr>
        <w:t xml:space="preserve">combined </w:t>
      </w:r>
      <w:r w:rsidR="009947EB" w:rsidRPr="009947EB">
        <w:rPr>
          <w:rFonts w:ascii="Times New Roman" w:eastAsia="Times New Roman" w:hAnsi="Times New Roman" w:cs="Times New Roman"/>
          <w:szCs w:val="22"/>
        </w:rPr>
        <w:t>opinion</w:t>
      </w:r>
      <w:r>
        <w:rPr>
          <w:rFonts w:ascii="Times New Roman" w:eastAsia="Times New Roman" w:hAnsi="Times New Roman" w:cs="Times New Roman"/>
          <w:szCs w:val="22"/>
        </w:rPr>
        <w:t>s</w:t>
      </w:r>
      <w:r w:rsidR="009947EB" w:rsidRPr="009947EB">
        <w:rPr>
          <w:rFonts w:ascii="Times New Roman" w:eastAsia="Times New Roman" w:hAnsi="Times New Roman" w:cs="Times New Roman"/>
          <w:szCs w:val="22"/>
        </w:rPr>
        <w:t xml:space="preserve"> on this issue </w:t>
      </w:r>
      <w:r>
        <w:rPr>
          <w:rFonts w:ascii="Times New Roman" w:eastAsia="Times New Roman" w:hAnsi="Times New Roman" w:cs="Times New Roman"/>
          <w:szCs w:val="22"/>
        </w:rPr>
        <w:t>with supporting factual information</w:t>
      </w:r>
      <w:r w:rsidR="009947EB" w:rsidRPr="009947EB">
        <w:rPr>
          <w:rFonts w:ascii="Times New Roman" w:eastAsia="Times New Roman" w:hAnsi="Times New Roman" w:cs="Times New Roman"/>
          <w:szCs w:val="22"/>
        </w:rPr>
        <w:t>. The statement must be 1 to 2 pages</w:t>
      </w:r>
      <w:r w:rsidR="009947EB">
        <w:rPr>
          <w:rFonts w:ascii="Times New Roman" w:eastAsia="Times New Roman" w:hAnsi="Times New Roman" w:cs="Times New Roman"/>
          <w:szCs w:val="22"/>
        </w:rPr>
        <w:t xml:space="preserve"> in length, </w:t>
      </w:r>
      <w:r>
        <w:rPr>
          <w:rFonts w:ascii="Times New Roman" w:eastAsia="Times New Roman" w:hAnsi="Times New Roman" w:cs="Times New Roman"/>
          <w:szCs w:val="22"/>
        </w:rPr>
        <w:t>double-spaced with</w:t>
      </w:r>
      <w:r w:rsidR="009947EB">
        <w:rPr>
          <w:rFonts w:ascii="Times New Roman" w:eastAsia="Times New Roman" w:hAnsi="Times New Roman" w:cs="Times New Roman"/>
          <w:szCs w:val="22"/>
        </w:rPr>
        <w:t xml:space="preserve"> </w:t>
      </w:r>
      <w:r>
        <w:rPr>
          <w:rFonts w:ascii="Times New Roman" w:eastAsia="Times New Roman" w:hAnsi="Times New Roman" w:cs="Times New Roman"/>
          <w:szCs w:val="22"/>
        </w:rPr>
        <w:t>12-point</w:t>
      </w:r>
      <w:r w:rsidR="009947EB">
        <w:rPr>
          <w:rFonts w:ascii="Times New Roman" w:eastAsia="Times New Roman" w:hAnsi="Times New Roman" w:cs="Times New Roman"/>
          <w:szCs w:val="22"/>
        </w:rPr>
        <w:t xml:space="preserve"> font</w:t>
      </w:r>
      <w:r w:rsidR="009947EB" w:rsidRPr="009947EB">
        <w:rPr>
          <w:rFonts w:ascii="Times New Roman" w:eastAsia="Times New Roman" w:hAnsi="Times New Roman" w:cs="Times New Roman"/>
          <w:szCs w:val="22"/>
        </w:rPr>
        <w:t>.</w:t>
      </w:r>
    </w:p>
    <w:p w:rsidR="009947EB" w:rsidRPr="009947EB" w:rsidRDefault="0032619F" w:rsidP="009947EB">
      <w:pPr>
        <w:spacing w:after="160"/>
        <w:rPr>
          <w:rFonts w:ascii="Times New Roman" w:hAnsi="Times New Roman" w:cs="Times New Roman"/>
          <w:szCs w:val="22"/>
        </w:rPr>
      </w:pPr>
      <w:r>
        <w:rPr>
          <w:rFonts w:ascii="Times New Roman" w:eastAsia="Times New Roman" w:hAnsi="Times New Roman" w:cs="Times New Roman"/>
          <w:szCs w:val="22"/>
        </w:rPr>
        <w:t>Use</w:t>
      </w:r>
      <w:r w:rsidR="009947EB" w:rsidRPr="009947EB">
        <w:rPr>
          <w:rFonts w:ascii="Times New Roman" w:eastAsia="Times New Roman" w:hAnsi="Times New Roman" w:cs="Times New Roman"/>
          <w:szCs w:val="22"/>
        </w:rPr>
        <w:t xml:space="preserve"> the elements a</w:t>
      </w:r>
      <w:r>
        <w:rPr>
          <w:rFonts w:ascii="Times New Roman" w:eastAsia="Times New Roman" w:hAnsi="Times New Roman" w:cs="Times New Roman"/>
          <w:szCs w:val="22"/>
        </w:rPr>
        <w:t>nd principles of Art and Design to create</w:t>
      </w:r>
      <w:r w:rsidR="009947EB" w:rsidRPr="009947EB">
        <w:rPr>
          <w:rFonts w:ascii="Times New Roman" w:eastAsia="Times New Roman" w:hAnsi="Times New Roman" w:cs="Times New Roman"/>
          <w:szCs w:val="22"/>
        </w:rPr>
        <w:t xml:space="preserve"> a collage.</w:t>
      </w:r>
    </w:p>
    <w:p w:rsidR="009947EB" w:rsidRPr="009947EB" w:rsidRDefault="009947EB" w:rsidP="009947EB">
      <w:pPr>
        <w:spacing w:after="160"/>
        <w:rPr>
          <w:rFonts w:ascii="Times New Roman" w:hAnsi="Times New Roman" w:cs="Times New Roman"/>
          <w:szCs w:val="22"/>
        </w:rPr>
      </w:pPr>
      <w:r>
        <w:rPr>
          <w:rFonts w:ascii="Times New Roman" w:eastAsia="Times New Roman" w:hAnsi="Times New Roman" w:cs="Times New Roman"/>
          <w:szCs w:val="22"/>
        </w:rPr>
        <w:t xml:space="preserve">Use </w:t>
      </w:r>
      <w:r w:rsidR="0032619F">
        <w:rPr>
          <w:rFonts w:ascii="Times New Roman" w:eastAsia="Times New Roman" w:hAnsi="Times New Roman" w:cs="Times New Roman"/>
          <w:szCs w:val="22"/>
        </w:rPr>
        <w:t xml:space="preserve">an 8.5 x 11 sheet of cardstock to </w:t>
      </w:r>
      <w:r w:rsidRPr="009947EB">
        <w:rPr>
          <w:rFonts w:ascii="Times New Roman" w:eastAsia="Times New Roman" w:hAnsi="Times New Roman" w:cs="Times New Roman"/>
          <w:szCs w:val="22"/>
        </w:rPr>
        <w:t xml:space="preserve">begin creating a collage that addresses the </w:t>
      </w:r>
      <w:r w:rsidR="0032619F">
        <w:rPr>
          <w:rFonts w:ascii="Times New Roman" w:eastAsia="Times New Roman" w:hAnsi="Times New Roman" w:cs="Times New Roman"/>
          <w:szCs w:val="22"/>
        </w:rPr>
        <w:t xml:space="preserve">social responsibility </w:t>
      </w:r>
      <w:r w:rsidRPr="009947EB">
        <w:rPr>
          <w:rFonts w:ascii="Times New Roman" w:eastAsia="Times New Roman" w:hAnsi="Times New Roman" w:cs="Times New Roman"/>
          <w:szCs w:val="22"/>
        </w:rPr>
        <w:t xml:space="preserve">issue in your statement.  Stop when approximately 50 % of the surface area is covered with collage materials.  Please do not divide the page in half.  Scatter your design throughout the composition.  </w:t>
      </w:r>
    </w:p>
    <w:p w:rsidR="009947EB" w:rsidRPr="009947EB" w:rsidRDefault="0032619F" w:rsidP="009947EB">
      <w:pPr>
        <w:spacing w:after="160"/>
        <w:rPr>
          <w:rFonts w:ascii="Times New Roman" w:hAnsi="Times New Roman" w:cs="Times New Roman"/>
          <w:szCs w:val="22"/>
        </w:rPr>
      </w:pPr>
      <w:r>
        <w:rPr>
          <w:rFonts w:ascii="Times New Roman" w:eastAsia="Times New Roman" w:hAnsi="Times New Roman" w:cs="Times New Roman"/>
          <w:szCs w:val="22"/>
        </w:rPr>
        <w:t>Exchange</w:t>
      </w:r>
      <w:r w:rsidR="009947EB" w:rsidRPr="009947EB">
        <w:rPr>
          <w:rFonts w:ascii="Times New Roman" w:eastAsia="Times New Roman" w:hAnsi="Times New Roman" w:cs="Times New Roman"/>
          <w:szCs w:val="22"/>
        </w:rPr>
        <w:t xml:space="preserve"> </w:t>
      </w:r>
      <w:r>
        <w:rPr>
          <w:rFonts w:ascii="Times New Roman" w:eastAsia="Times New Roman" w:hAnsi="Times New Roman" w:cs="Times New Roman"/>
          <w:szCs w:val="22"/>
        </w:rPr>
        <w:t>the collage</w:t>
      </w:r>
      <w:r w:rsidR="009947EB" w:rsidRPr="009947EB">
        <w:rPr>
          <w:rFonts w:ascii="Times New Roman" w:eastAsia="Times New Roman" w:hAnsi="Times New Roman" w:cs="Times New Roman"/>
          <w:szCs w:val="22"/>
        </w:rPr>
        <w:t xml:space="preserve"> with the </w:t>
      </w:r>
      <w:r>
        <w:rPr>
          <w:rFonts w:ascii="Times New Roman" w:eastAsia="Times New Roman" w:hAnsi="Times New Roman" w:cs="Times New Roman"/>
          <w:szCs w:val="22"/>
        </w:rPr>
        <w:t xml:space="preserve">assigned </w:t>
      </w:r>
      <w:r w:rsidR="009947EB" w:rsidRPr="009947EB">
        <w:rPr>
          <w:rFonts w:ascii="Times New Roman" w:eastAsia="Times New Roman" w:hAnsi="Times New Roman" w:cs="Times New Roman"/>
          <w:szCs w:val="22"/>
        </w:rPr>
        <w:t>partner</w:t>
      </w:r>
      <w:r>
        <w:rPr>
          <w:rFonts w:ascii="Times New Roman" w:eastAsia="Times New Roman" w:hAnsi="Times New Roman" w:cs="Times New Roman"/>
          <w:szCs w:val="22"/>
        </w:rPr>
        <w:t>(s)</w:t>
      </w:r>
      <w:r w:rsidR="009947EB" w:rsidRPr="009947EB">
        <w:rPr>
          <w:rFonts w:ascii="Times New Roman" w:eastAsia="Times New Roman" w:hAnsi="Times New Roman" w:cs="Times New Roman"/>
          <w:szCs w:val="22"/>
        </w:rPr>
        <w:t xml:space="preserve"> in your group</w:t>
      </w:r>
      <w:r>
        <w:rPr>
          <w:rFonts w:ascii="Times New Roman" w:eastAsia="Times New Roman" w:hAnsi="Times New Roman" w:cs="Times New Roman"/>
          <w:szCs w:val="22"/>
        </w:rPr>
        <w:t xml:space="preserve"> of two or three</w:t>
      </w:r>
      <w:r w:rsidR="009947EB" w:rsidRPr="009947EB">
        <w:rPr>
          <w:rFonts w:ascii="Times New Roman" w:eastAsia="Times New Roman" w:hAnsi="Times New Roman" w:cs="Times New Roman"/>
          <w:szCs w:val="22"/>
        </w:rPr>
        <w:t xml:space="preserve">.  Using the statement, </w:t>
      </w:r>
      <w:r>
        <w:rPr>
          <w:rFonts w:ascii="Times New Roman" w:eastAsia="Times New Roman" w:hAnsi="Times New Roman" w:cs="Times New Roman"/>
          <w:szCs w:val="22"/>
        </w:rPr>
        <w:t>continue with the same opinion on the issue</w:t>
      </w:r>
      <w:r w:rsidR="009947EB" w:rsidRPr="009947EB">
        <w:rPr>
          <w:rFonts w:ascii="Times New Roman" w:eastAsia="Times New Roman" w:hAnsi="Times New Roman" w:cs="Times New Roman"/>
          <w:szCs w:val="22"/>
        </w:rPr>
        <w:t xml:space="preserve"> and complete the remaining portions of the collage.</w:t>
      </w:r>
      <w:r w:rsidRPr="0032619F">
        <w:rPr>
          <w:rFonts w:ascii="Times New Roman" w:eastAsia="Times New Roman" w:hAnsi="Times New Roman" w:cs="Times New Roman"/>
          <w:szCs w:val="22"/>
        </w:rPr>
        <w:t xml:space="preserve"> </w:t>
      </w:r>
      <w:r w:rsidRPr="009947EB">
        <w:rPr>
          <w:rFonts w:ascii="Times New Roman" w:eastAsia="Times New Roman" w:hAnsi="Times New Roman" w:cs="Times New Roman"/>
          <w:szCs w:val="22"/>
        </w:rPr>
        <w:t>In the event of an odd number of students in the course, a group of three is acceptable; divide the composition into 33%.</w:t>
      </w:r>
    </w:p>
    <w:p w:rsidR="009947EB" w:rsidRPr="009947EB" w:rsidRDefault="0032619F" w:rsidP="009947EB">
      <w:pPr>
        <w:spacing w:after="160"/>
        <w:rPr>
          <w:rFonts w:ascii="Times New Roman" w:hAnsi="Times New Roman" w:cs="Times New Roman"/>
          <w:szCs w:val="22"/>
        </w:rPr>
      </w:pPr>
      <w:r>
        <w:rPr>
          <w:rFonts w:ascii="Times New Roman" w:eastAsia="Times New Roman" w:hAnsi="Times New Roman" w:cs="Times New Roman"/>
          <w:szCs w:val="22"/>
        </w:rPr>
        <w:t>When the collage is finished</w:t>
      </w:r>
      <w:r w:rsidR="009947EB" w:rsidRPr="009947EB">
        <w:rPr>
          <w:rFonts w:ascii="Times New Roman" w:eastAsia="Times New Roman" w:hAnsi="Times New Roman" w:cs="Times New Roman"/>
          <w:szCs w:val="22"/>
        </w:rPr>
        <w:t xml:space="preserve"> you will present your statement and finished product as a group and explain your decisions that address the issue you chose, and your use of elements and principles of design.</w:t>
      </w:r>
    </w:p>
    <w:p w:rsidR="009947EB" w:rsidRPr="009947EB" w:rsidRDefault="009947EB" w:rsidP="009947EB">
      <w:pPr>
        <w:spacing w:after="160"/>
        <w:rPr>
          <w:rFonts w:ascii="Times New Roman" w:hAnsi="Times New Roman" w:cs="Times New Roman"/>
          <w:szCs w:val="22"/>
        </w:rPr>
      </w:pPr>
      <w:r w:rsidRPr="009947EB">
        <w:rPr>
          <w:rFonts w:ascii="Times New Roman" w:eastAsia="Times New Roman" w:hAnsi="Times New Roman" w:cs="Times New Roman"/>
          <w:szCs w:val="22"/>
        </w:rPr>
        <w:t>Statement: (SR, CT, COM</w:t>
      </w:r>
      <w:r w:rsidR="0032619F">
        <w:rPr>
          <w:rFonts w:ascii="Times New Roman" w:eastAsia="Times New Roman" w:hAnsi="Times New Roman" w:cs="Times New Roman"/>
          <w:szCs w:val="22"/>
        </w:rPr>
        <w:t>, TW</w:t>
      </w:r>
      <w:r w:rsidRPr="009947EB">
        <w:rPr>
          <w:rFonts w:ascii="Times New Roman" w:eastAsia="Times New Roman" w:hAnsi="Times New Roman" w:cs="Times New Roman"/>
          <w:szCs w:val="22"/>
        </w:rPr>
        <w:t>)</w:t>
      </w:r>
    </w:p>
    <w:p w:rsidR="009947EB" w:rsidRPr="009947EB" w:rsidRDefault="009947EB" w:rsidP="009947EB">
      <w:pPr>
        <w:spacing w:after="160"/>
        <w:rPr>
          <w:rFonts w:ascii="Times New Roman" w:hAnsi="Times New Roman" w:cs="Times New Roman"/>
          <w:szCs w:val="22"/>
        </w:rPr>
      </w:pPr>
      <w:r w:rsidRPr="009947EB">
        <w:rPr>
          <w:rFonts w:ascii="Times New Roman" w:eastAsia="Times New Roman" w:hAnsi="Times New Roman" w:cs="Times New Roman"/>
          <w:szCs w:val="22"/>
        </w:rPr>
        <w:t>Collage: (COM, TW</w:t>
      </w:r>
      <w:r w:rsidR="009E7AD5">
        <w:rPr>
          <w:rFonts w:ascii="Times New Roman" w:eastAsia="Times New Roman" w:hAnsi="Times New Roman" w:cs="Times New Roman"/>
          <w:szCs w:val="22"/>
        </w:rPr>
        <w:t>, CT, SR</w:t>
      </w:r>
      <w:r w:rsidRPr="009947EB">
        <w:rPr>
          <w:rFonts w:ascii="Times New Roman" w:eastAsia="Times New Roman" w:hAnsi="Times New Roman" w:cs="Times New Roman"/>
          <w:szCs w:val="22"/>
        </w:rPr>
        <w:t>)</w:t>
      </w:r>
    </w:p>
    <w:p w:rsidR="009947EB" w:rsidRPr="009947EB" w:rsidRDefault="009947EB" w:rsidP="009947EB">
      <w:pPr>
        <w:spacing w:after="160"/>
        <w:rPr>
          <w:rFonts w:ascii="Times New Roman" w:hAnsi="Times New Roman" w:cs="Times New Roman"/>
          <w:szCs w:val="22"/>
        </w:rPr>
      </w:pPr>
      <w:r w:rsidRPr="009947EB">
        <w:rPr>
          <w:rFonts w:ascii="Times New Roman" w:eastAsia="Times New Roman" w:hAnsi="Times New Roman" w:cs="Times New Roman"/>
          <w:szCs w:val="22"/>
        </w:rPr>
        <w:t>Presentation: (TW, COM</w:t>
      </w:r>
      <w:r w:rsidR="009E7AD5">
        <w:rPr>
          <w:rFonts w:ascii="Times New Roman" w:eastAsia="Times New Roman" w:hAnsi="Times New Roman" w:cs="Times New Roman"/>
          <w:szCs w:val="22"/>
        </w:rPr>
        <w:t>, SR</w:t>
      </w:r>
      <w:r w:rsidRPr="009947EB">
        <w:rPr>
          <w:rFonts w:ascii="Times New Roman" w:eastAsia="Times New Roman" w:hAnsi="Times New Roman" w:cs="Times New Roman"/>
          <w:szCs w:val="22"/>
        </w:rPr>
        <w:t>)</w:t>
      </w:r>
    </w:p>
    <w:p w:rsidR="00C7044F" w:rsidRPr="009947EB" w:rsidRDefault="009E7AD5" w:rsidP="009E7AD5">
      <w:pPr>
        <w:spacing w:after="160"/>
        <w:rPr>
          <w:rFonts w:ascii="Times New Roman" w:hAnsi="Times New Roman" w:cs="Times New Roman"/>
          <w:szCs w:val="22"/>
        </w:rPr>
      </w:pPr>
      <w:r>
        <w:rPr>
          <w:rFonts w:ascii="Times New Roman" w:eastAsia="Times New Roman" w:hAnsi="Times New Roman" w:cs="Times New Roman"/>
          <w:szCs w:val="22"/>
        </w:rPr>
        <w:t xml:space="preserve">The </w:t>
      </w:r>
      <w:r w:rsidR="009947EB" w:rsidRPr="009947EB">
        <w:rPr>
          <w:rFonts w:ascii="Times New Roman" w:eastAsia="Times New Roman" w:hAnsi="Times New Roman" w:cs="Times New Roman"/>
          <w:szCs w:val="22"/>
        </w:rPr>
        <w:t xml:space="preserve">departmental </w:t>
      </w:r>
      <w:r>
        <w:rPr>
          <w:rFonts w:ascii="Times New Roman" w:eastAsia="Times New Roman" w:hAnsi="Times New Roman" w:cs="Times New Roman"/>
          <w:szCs w:val="22"/>
        </w:rPr>
        <w:t xml:space="preserve">core objective grading rubric will be used to evaluate this assignment. </w:t>
      </w:r>
    </w:p>
    <w:p w:rsidR="00C7044F" w:rsidRPr="009947EB" w:rsidRDefault="005A4037">
      <w:pPr>
        <w:pStyle w:val="Heading1"/>
        <w:spacing w:before="480" w:after="120"/>
        <w:contextualSpacing w:val="0"/>
        <w:rPr>
          <w:rFonts w:ascii="Times New Roman" w:hAnsi="Times New Roman" w:cs="Times New Roman"/>
          <w:sz w:val="22"/>
          <w:szCs w:val="22"/>
        </w:rPr>
      </w:pPr>
      <w:bookmarkStart w:id="1" w:name="h.6pn1chxatkdf" w:colFirst="0" w:colLast="0"/>
      <w:bookmarkEnd w:id="1"/>
      <w:r w:rsidRPr="009947EB">
        <w:rPr>
          <w:rFonts w:ascii="Times New Roman" w:eastAsia="Times New Roman" w:hAnsi="Times New Roman" w:cs="Times New Roman"/>
          <w:b/>
          <w:sz w:val="22"/>
          <w:szCs w:val="22"/>
          <w:u w:val="single"/>
        </w:rPr>
        <w:t>Evaluation:</w:t>
      </w:r>
    </w:p>
    <w:p w:rsidR="00D07660" w:rsidRPr="00D07660" w:rsidRDefault="00D07660" w:rsidP="00D07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2"/>
        </w:rPr>
      </w:pPr>
      <w:bookmarkStart w:id="2" w:name="h.6fxxvnu7pdpw" w:colFirst="0" w:colLast="0"/>
      <w:bookmarkEnd w:id="2"/>
      <w:r w:rsidRPr="00D07660">
        <w:rPr>
          <w:rFonts w:ascii="Times New Roman" w:hAnsi="Times New Roman" w:cs="Times New Roman"/>
          <w:szCs w:val="22"/>
        </w:rPr>
        <w:t>Grading Criteria:</w:t>
      </w:r>
      <w:r w:rsidRPr="00D07660">
        <w:rPr>
          <w:rFonts w:ascii="Times New Roman" w:hAnsi="Times New Roman" w:cs="Times New Roman"/>
          <w:b/>
          <w:bCs/>
          <w:i/>
          <w:szCs w:val="22"/>
        </w:rPr>
        <w:t xml:space="preserve"> </w:t>
      </w:r>
      <w:r w:rsidRPr="00D07660">
        <w:rPr>
          <w:rFonts w:ascii="Times New Roman" w:hAnsi="Times New Roman" w:cs="Times New Roman"/>
          <w:szCs w:val="22"/>
        </w:rPr>
        <w:t>A combination of oral assignments, written assignments, in-class or online quizzes/examinations, oral presentations, and classroom/online activities can be used to evaluate student performance. Each instructor will have at his/her discretion, the ability to combine the admixture to evaluate student performance. Students may display their level of understanding of the learning outcomes in several manners.  The required department common assignment will be</w:t>
      </w:r>
      <w:r w:rsidR="00A306C0">
        <w:rPr>
          <w:rFonts w:ascii="Times New Roman" w:hAnsi="Times New Roman" w:cs="Times New Roman"/>
          <w:szCs w:val="22"/>
        </w:rPr>
        <w:t xml:space="preserve"> evaluated using the institutional </w:t>
      </w:r>
      <w:r w:rsidRPr="00D07660">
        <w:rPr>
          <w:rFonts w:ascii="Times New Roman" w:hAnsi="Times New Roman" w:cs="Times New Roman"/>
          <w:szCs w:val="22"/>
        </w:rPr>
        <w:t>core objective grading rubric.</w:t>
      </w:r>
      <w:r w:rsidR="00A267F3">
        <w:rPr>
          <w:rFonts w:ascii="Times New Roman" w:hAnsi="Times New Roman" w:cs="Times New Roman"/>
          <w:szCs w:val="22"/>
        </w:rPr>
        <w:t xml:space="preserve">  This course is designed to</w:t>
      </w:r>
      <w:r w:rsidR="00A267F3" w:rsidRPr="00641D70">
        <w:rPr>
          <w:rFonts w:ascii="Times New Roman" w:hAnsi="Times New Roman" w:cs="Times New Roman"/>
          <w:szCs w:val="22"/>
        </w:rPr>
        <w:t xml:space="preserve"> </w:t>
      </w:r>
      <w:r w:rsidR="00A267F3" w:rsidRPr="00641D70">
        <w:rPr>
          <w:rFonts w:ascii="Times New Roman" w:hAnsi="Times New Roman" w:cs="Times New Roman"/>
        </w:rPr>
        <w:t>introduce a breadth of knowledge and reinforce cognitive</w:t>
      </w:r>
      <w:r w:rsidR="00641D70" w:rsidRPr="00641D70">
        <w:rPr>
          <w:rFonts w:ascii="Times New Roman" w:hAnsi="Times New Roman" w:cs="Times New Roman"/>
        </w:rPr>
        <w:t>, creative and problem solving</w:t>
      </w:r>
      <w:r w:rsidR="00A267F3" w:rsidRPr="00641D70">
        <w:rPr>
          <w:rFonts w:ascii="Times New Roman" w:hAnsi="Times New Roman" w:cs="Times New Roman"/>
        </w:rPr>
        <w:t xml:space="preserve"> skills</w:t>
      </w:r>
      <w:r w:rsidR="00641D70" w:rsidRPr="00641D70">
        <w:rPr>
          <w:rFonts w:ascii="Times New Roman" w:hAnsi="Times New Roman" w:cs="Times New Roman"/>
        </w:rPr>
        <w:t>.</w:t>
      </w:r>
      <w:r w:rsidR="00641D70">
        <w:rPr>
          <w:rFonts w:ascii="Times New Roman" w:hAnsi="Times New Roman" w:cs="Times New Roman"/>
        </w:rPr>
        <w:t xml:space="preserve">  In addition to the </w:t>
      </w:r>
      <w:r w:rsidR="00F077AF">
        <w:rPr>
          <w:rFonts w:ascii="Times New Roman" w:hAnsi="Times New Roman" w:cs="Times New Roman"/>
        </w:rPr>
        <w:t xml:space="preserve">evaluation of the </w:t>
      </w:r>
      <w:r w:rsidR="00641D70">
        <w:rPr>
          <w:rFonts w:ascii="Times New Roman" w:hAnsi="Times New Roman" w:cs="Times New Roman"/>
        </w:rPr>
        <w:t xml:space="preserve">artistic and creative aspects of </w:t>
      </w:r>
      <w:r w:rsidR="00F077AF">
        <w:rPr>
          <w:rFonts w:ascii="Times New Roman" w:hAnsi="Times New Roman" w:cs="Times New Roman"/>
        </w:rPr>
        <w:t>work,</w:t>
      </w:r>
      <w:r w:rsidR="00641D70">
        <w:rPr>
          <w:rFonts w:ascii="Times New Roman" w:hAnsi="Times New Roman" w:cs="Times New Roman"/>
        </w:rPr>
        <w:t xml:space="preserve"> </w:t>
      </w:r>
      <w:r w:rsidR="00046B50">
        <w:rPr>
          <w:rFonts w:ascii="Times New Roman" w:hAnsi="Times New Roman" w:cs="Times New Roman"/>
        </w:rPr>
        <w:t xml:space="preserve">no less than </w:t>
      </w:r>
      <w:r w:rsidR="00F077AF">
        <w:rPr>
          <w:rFonts w:ascii="Times New Roman" w:hAnsi="Times New Roman" w:cs="Times New Roman"/>
        </w:rPr>
        <w:t>one-half</w:t>
      </w:r>
      <w:r w:rsidR="00641D70">
        <w:rPr>
          <w:rFonts w:ascii="Times New Roman" w:hAnsi="Times New Roman" w:cs="Times New Roman"/>
        </w:rPr>
        <w:t xml:space="preserve"> of the student’s </w:t>
      </w:r>
      <w:r w:rsidR="00F077AF">
        <w:rPr>
          <w:rFonts w:ascii="Times New Roman" w:hAnsi="Times New Roman" w:cs="Times New Roman"/>
        </w:rPr>
        <w:t xml:space="preserve">overall semester </w:t>
      </w:r>
      <w:r w:rsidR="00641D70">
        <w:rPr>
          <w:rFonts w:ascii="Times New Roman" w:hAnsi="Times New Roman" w:cs="Times New Roman"/>
        </w:rPr>
        <w:t>grade will be based on assignments and activities that focus on the appreciation and analysis of art including theory, criticism,</w:t>
      </w:r>
      <w:r w:rsidR="00046B50">
        <w:rPr>
          <w:rFonts w:ascii="Times New Roman" w:hAnsi="Times New Roman" w:cs="Times New Roman"/>
        </w:rPr>
        <w:t xml:space="preserve"> aesthetics, design foundations,</w:t>
      </w:r>
      <w:r w:rsidR="00641D70">
        <w:rPr>
          <w:rFonts w:ascii="Times New Roman" w:hAnsi="Times New Roman" w:cs="Times New Roman"/>
        </w:rPr>
        <w:t xml:space="preserve"> </w:t>
      </w:r>
      <w:r w:rsidR="00F077AF">
        <w:rPr>
          <w:rFonts w:ascii="Times New Roman" w:hAnsi="Times New Roman" w:cs="Times New Roman"/>
        </w:rPr>
        <w:t xml:space="preserve">the </w:t>
      </w:r>
      <w:r w:rsidR="00641D70">
        <w:rPr>
          <w:rFonts w:ascii="Times New Roman" w:hAnsi="Times New Roman" w:cs="Times New Roman"/>
        </w:rPr>
        <w:t>interpretation</w:t>
      </w:r>
      <w:r w:rsidR="00F077AF">
        <w:rPr>
          <w:rFonts w:ascii="Times New Roman" w:hAnsi="Times New Roman" w:cs="Times New Roman"/>
        </w:rPr>
        <w:t xml:space="preserve"> of art</w:t>
      </w:r>
      <w:r w:rsidR="00641D70">
        <w:rPr>
          <w:rFonts w:ascii="Times New Roman" w:hAnsi="Times New Roman" w:cs="Times New Roman"/>
        </w:rPr>
        <w:t xml:space="preserve"> and history.</w:t>
      </w:r>
    </w:p>
    <w:p w:rsidR="00C7044F" w:rsidRDefault="005A4037" w:rsidP="009947EB">
      <w:pPr>
        <w:pStyle w:val="Heading1"/>
        <w:spacing w:before="480" w:after="120"/>
        <w:contextualSpacing w:val="0"/>
        <w:rPr>
          <w:rFonts w:ascii="Times New Roman" w:eastAsia="Times New Roman" w:hAnsi="Times New Roman" w:cs="Times New Roman"/>
          <w:b/>
          <w:i/>
          <w:sz w:val="22"/>
          <w:szCs w:val="22"/>
        </w:rPr>
      </w:pPr>
      <w:r w:rsidRPr="009947EB">
        <w:rPr>
          <w:rFonts w:ascii="Times New Roman" w:eastAsia="Times New Roman" w:hAnsi="Times New Roman" w:cs="Times New Roman"/>
          <w:b/>
          <w:sz w:val="22"/>
          <w:szCs w:val="22"/>
          <w:u w:val="single"/>
        </w:rPr>
        <w:t>Required Textbook &amp; Resources:</w:t>
      </w:r>
      <w:r w:rsidRPr="009947EB">
        <w:rPr>
          <w:rFonts w:ascii="Times New Roman" w:eastAsia="Times New Roman" w:hAnsi="Times New Roman" w:cs="Times New Roman"/>
          <w:b/>
          <w:sz w:val="22"/>
          <w:szCs w:val="22"/>
        </w:rPr>
        <w:t xml:space="preserve">  </w:t>
      </w:r>
      <w:r w:rsidRPr="009947EB">
        <w:rPr>
          <w:rFonts w:ascii="Times New Roman" w:eastAsia="Times New Roman" w:hAnsi="Times New Roman" w:cs="Times New Roman"/>
          <w:b/>
          <w:i/>
          <w:sz w:val="22"/>
          <w:szCs w:val="22"/>
        </w:rPr>
        <w:t>Design Basics, Lauer/Pentak 8</w:t>
      </w:r>
      <w:r w:rsidRPr="009947EB">
        <w:rPr>
          <w:rFonts w:ascii="Times New Roman" w:eastAsia="Times New Roman" w:hAnsi="Times New Roman" w:cs="Times New Roman"/>
          <w:b/>
          <w:i/>
          <w:sz w:val="22"/>
          <w:szCs w:val="22"/>
          <w:vertAlign w:val="superscript"/>
        </w:rPr>
        <w:t>th</w:t>
      </w:r>
      <w:r w:rsidRPr="009947EB">
        <w:rPr>
          <w:rFonts w:ascii="Times New Roman" w:eastAsia="Times New Roman" w:hAnsi="Times New Roman" w:cs="Times New Roman"/>
          <w:b/>
          <w:i/>
          <w:sz w:val="22"/>
          <w:szCs w:val="22"/>
        </w:rPr>
        <w:t xml:space="preserve"> Ed. ISBN: 978-0-495-91577-5</w:t>
      </w:r>
    </w:p>
    <w:p w:rsidR="003C3423" w:rsidRDefault="003C3423" w:rsidP="003C3423"/>
    <w:p w:rsidR="003C3423" w:rsidRDefault="003C3423" w:rsidP="003C3423">
      <w:pPr>
        <w:pStyle w:val="NormalWeb"/>
        <w:spacing w:before="0" w:beforeAutospacing="0" w:after="0" w:afterAutospacing="0"/>
        <w:rPr>
          <w:b/>
          <w:color w:val="000000"/>
          <w:sz w:val="22"/>
          <w:szCs w:val="22"/>
        </w:rPr>
      </w:pPr>
      <w:r w:rsidRPr="00A9586A">
        <w:rPr>
          <w:b/>
          <w:color w:val="000000"/>
          <w:sz w:val="22"/>
          <w:szCs w:val="22"/>
        </w:rPr>
        <w:t>Classroom Expectation:</w:t>
      </w:r>
    </w:p>
    <w:p w:rsidR="003C3423" w:rsidRPr="00A9586A" w:rsidRDefault="003C3423" w:rsidP="003C3423">
      <w:pPr>
        <w:pStyle w:val="NormalWeb"/>
        <w:spacing w:before="0" w:beforeAutospacing="0" w:after="0" w:afterAutospacing="0"/>
        <w:rPr>
          <w:b/>
          <w:color w:val="000000"/>
          <w:sz w:val="22"/>
          <w:szCs w:val="22"/>
        </w:rPr>
      </w:pPr>
    </w:p>
    <w:p w:rsidR="003C3423" w:rsidRPr="003C3423" w:rsidRDefault="003C3423" w:rsidP="003C3423">
      <w:pPr>
        <w:pStyle w:val="ListParagraph"/>
        <w:numPr>
          <w:ilvl w:val="0"/>
          <w:numId w:val="14"/>
        </w:numPr>
        <w:spacing w:after="160"/>
        <w:ind w:hanging="360"/>
        <w:rPr>
          <w:rFonts w:ascii="Times New Roman" w:hAnsi="Times New Roman" w:cs="Times New Roman"/>
        </w:rPr>
      </w:pPr>
      <w:r w:rsidRPr="005C69F6">
        <w:rPr>
          <w:rFonts w:ascii="Times New Roman" w:eastAsia="Times New Roman" w:hAnsi="Times New Roman" w:cs="Times New Roman"/>
        </w:rPr>
        <w:t xml:space="preserve">Gain exposure to a variety of two dimensional, graphic, and temporal, (time-based) media and art genres. </w:t>
      </w:r>
    </w:p>
    <w:p w:rsidR="003C3423" w:rsidRPr="003C3423" w:rsidRDefault="003C3423" w:rsidP="003C3423">
      <w:pPr>
        <w:pStyle w:val="ListParagraph"/>
        <w:spacing w:after="160"/>
        <w:ind w:left="1080" w:hanging="360"/>
        <w:rPr>
          <w:rFonts w:ascii="Times New Roman" w:hAnsi="Times New Roman" w:cs="Times New Roman"/>
        </w:rPr>
      </w:pPr>
    </w:p>
    <w:p w:rsidR="003C3423" w:rsidRPr="003C3423" w:rsidRDefault="00641AF5" w:rsidP="003C3423">
      <w:pPr>
        <w:pStyle w:val="ListParagraph"/>
        <w:numPr>
          <w:ilvl w:val="0"/>
          <w:numId w:val="14"/>
        </w:numPr>
        <w:spacing w:after="160"/>
        <w:ind w:hanging="360"/>
        <w:rPr>
          <w:rFonts w:ascii="Times New Roman" w:hAnsi="Times New Roman" w:cs="Times New Roman"/>
        </w:rPr>
      </w:pPr>
      <w:r>
        <w:rPr>
          <w:rFonts w:ascii="Times New Roman" w:eastAsia="Times New Roman" w:hAnsi="Times New Roman" w:cs="Times New Roman"/>
        </w:rPr>
        <w:t>D</w:t>
      </w:r>
      <w:r w:rsidR="003C3423" w:rsidRPr="005C69F6">
        <w:rPr>
          <w:rFonts w:ascii="Times New Roman" w:eastAsia="Times New Roman" w:hAnsi="Times New Roman" w:cs="Times New Roman"/>
        </w:rPr>
        <w:t xml:space="preserve">emonstrate their comprehension of the physical demands, critical and collaborative processes that are required of a visual/graphic artist. </w:t>
      </w:r>
    </w:p>
    <w:p w:rsidR="003C3423" w:rsidRPr="003C3423" w:rsidRDefault="003C3423" w:rsidP="003C3423">
      <w:pPr>
        <w:pStyle w:val="ListParagraph"/>
        <w:spacing w:after="160"/>
        <w:ind w:left="1080" w:hanging="360"/>
        <w:rPr>
          <w:rFonts w:ascii="Times New Roman" w:hAnsi="Times New Roman" w:cs="Times New Roman"/>
        </w:rPr>
      </w:pPr>
    </w:p>
    <w:p w:rsidR="003C3423" w:rsidRPr="003C3423" w:rsidRDefault="003C3423" w:rsidP="003C3423">
      <w:pPr>
        <w:pStyle w:val="ListParagraph"/>
        <w:numPr>
          <w:ilvl w:val="0"/>
          <w:numId w:val="14"/>
        </w:numPr>
        <w:spacing w:after="160"/>
        <w:ind w:hanging="360"/>
        <w:rPr>
          <w:rFonts w:ascii="Times New Roman" w:hAnsi="Times New Roman" w:cs="Times New Roman"/>
        </w:rPr>
      </w:pPr>
      <w:r>
        <w:rPr>
          <w:rFonts w:ascii="Times New Roman" w:eastAsia="Times New Roman" w:hAnsi="Times New Roman" w:cs="Times New Roman"/>
        </w:rPr>
        <w:t>I</w:t>
      </w:r>
      <w:r w:rsidRPr="005C69F6">
        <w:rPr>
          <w:rFonts w:ascii="Times New Roman" w:eastAsia="Times New Roman" w:hAnsi="Times New Roman" w:cs="Times New Roman"/>
        </w:rPr>
        <w:t xml:space="preserve">nvestigate aesthetics, context, and chronology, and distinguish between subject and content. </w:t>
      </w:r>
    </w:p>
    <w:p w:rsidR="003C3423" w:rsidRPr="003C3423" w:rsidRDefault="003C3423" w:rsidP="003C3423">
      <w:pPr>
        <w:pStyle w:val="ListParagraph"/>
        <w:spacing w:after="160"/>
        <w:ind w:left="1080" w:hanging="360"/>
        <w:rPr>
          <w:rFonts w:ascii="Times New Roman" w:hAnsi="Times New Roman" w:cs="Times New Roman"/>
        </w:rPr>
      </w:pPr>
    </w:p>
    <w:p w:rsidR="003C3423" w:rsidRPr="003C3423" w:rsidRDefault="003C3423" w:rsidP="003C3423">
      <w:pPr>
        <w:pStyle w:val="ListParagraph"/>
        <w:numPr>
          <w:ilvl w:val="0"/>
          <w:numId w:val="14"/>
        </w:numPr>
        <w:spacing w:after="160"/>
        <w:ind w:hanging="360"/>
        <w:rPr>
          <w:rFonts w:ascii="Times New Roman" w:hAnsi="Times New Roman" w:cs="Times New Roman"/>
        </w:rPr>
      </w:pPr>
      <w:r w:rsidRPr="003C3423">
        <w:rPr>
          <w:rFonts w:ascii="Times New Roman" w:eastAsia="Times New Roman" w:hAnsi="Times New Roman" w:cs="Times New Roman"/>
        </w:rPr>
        <w:t xml:space="preserve">Demonstrate the ability to create an effective composition and persuasively deliver visual information. </w:t>
      </w: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b/>
          <w:szCs w:val="22"/>
        </w:rPr>
        <w:t xml:space="preserve">Safety Statement: </w:t>
      </w:r>
      <w:r w:rsidRPr="009947EB">
        <w:rPr>
          <w:rFonts w:ascii="Times New Roman" w:eastAsia="Times New Roman" w:hAnsi="Times New Roman" w:cs="Times New Roman"/>
          <w:szCs w:val="22"/>
        </w:rPr>
        <w:t>Students entering studio/lab classes should be aware that they may be exposed to potentially hazardous chemicals and equipment. The students should assume responsibility for conducting themselves in a manner to minimize such hazards. (It is in the best interest of the students who are pregnant to defer laboratory/studio classes until after</w:t>
      </w:r>
      <w:r w:rsidRPr="009947EB">
        <w:rPr>
          <w:rFonts w:ascii="Times New Roman" w:eastAsia="Times New Roman" w:hAnsi="Times New Roman" w:cs="Times New Roman"/>
          <w:b/>
          <w:szCs w:val="22"/>
        </w:rPr>
        <w:t xml:space="preserve"> </w:t>
      </w:r>
      <w:r w:rsidRPr="009947EB">
        <w:rPr>
          <w:rFonts w:ascii="Times New Roman" w:eastAsia="Times New Roman" w:hAnsi="Times New Roman" w:cs="Times New Roman"/>
          <w:szCs w:val="22"/>
        </w:rPr>
        <w:t>delivery.) Complete the safety instructions on the STC VAM website provided by the instructor.</w:t>
      </w:r>
      <w:r w:rsidRPr="009947EB">
        <w:rPr>
          <w:rFonts w:ascii="Times New Roman" w:eastAsia="Times New Roman" w:hAnsi="Times New Roman" w:cs="Times New Roman"/>
          <w:b/>
          <w:szCs w:val="22"/>
        </w:rPr>
        <w:t xml:space="preserve"> </w:t>
      </w:r>
      <w:r w:rsidRPr="009947EB">
        <w:rPr>
          <w:rFonts w:ascii="Times New Roman" w:eastAsia="Times New Roman" w:hAnsi="Times New Roman" w:cs="Times New Roman"/>
          <w:szCs w:val="22"/>
        </w:rPr>
        <w:t xml:space="preserve">Students must read the </w:t>
      </w:r>
      <w:r w:rsidRPr="009947EB">
        <w:rPr>
          <w:rFonts w:ascii="Times New Roman" w:eastAsia="Times New Roman" w:hAnsi="Times New Roman" w:cs="Times New Roman"/>
          <w:b/>
          <w:szCs w:val="22"/>
        </w:rPr>
        <w:t xml:space="preserve">VAM Health and Safety Manual </w:t>
      </w:r>
      <w:r w:rsidRPr="009947EB">
        <w:rPr>
          <w:rFonts w:ascii="Times New Roman" w:eastAsia="Times New Roman" w:hAnsi="Times New Roman" w:cs="Times New Roman"/>
          <w:szCs w:val="22"/>
        </w:rPr>
        <w:t>at the following link:</w:t>
      </w:r>
    </w:p>
    <w:p w:rsidR="00C7044F" w:rsidRPr="009947EB" w:rsidRDefault="00571584">
      <w:pPr>
        <w:rPr>
          <w:rFonts w:ascii="Times New Roman" w:hAnsi="Times New Roman" w:cs="Times New Roman"/>
          <w:szCs w:val="22"/>
        </w:rPr>
      </w:pPr>
      <w:hyperlink r:id="rId6">
        <w:r w:rsidR="005A4037" w:rsidRPr="009947EB">
          <w:rPr>
            <w:rFonts w:ascii="Times New Roman" w:eastAsia="Times New Roman" w:hAnsi="Times New Roman" w:cs="Times New Roman"/>
            <w:color w:val="1155CC"/>
            <w:szCs w:val="22"/>
            <w:u w:val="single"/>
          </w:rPr>
          <w:t>http://lass.southtexascollege.edu/vam/safety/intro.html</w:t>
        </w:r>
      </w:hyperlink>
      <w:r w:rsidR="005A4037" w:rsidRPr="009947EB">
        <w:rPr>
          <w:rFonts w:ascii="Times New Roman" w:eastAsia="Times New Roman" w:hAnsi="Times New Roman" w:cs="Times New Roman"/>
          <w:szCs w:val="22"/>
        </w:rPr>
        <w:t xml:space="preserve">  Download and print the CONSENT FORM from the appendices page. Sign the consent form and turn it in to your instructor. You must do so in order to attend class.</w:t>
      </w:r>
    </w:p>
    <w:p w:rsidR="00C7044F" w:rsidRPr="009947EB" w:rsidRDefault="005A4037">
      <w:pPr>
        <w:rPr>
          <w:rFonts w:ascii="Times New Roman" w:hAnsi="Times New Roman" w:cs="Times New Roman"/>
          <w:szCs w:val="22"/>
        </w:rPr>
      </w:pPr>
      <w:r w:rsidRPr="009947EB">
        <w:rPr>
          <w:rFonts w:ascii="Times New Roman" w:eastAsia="Times New Roman" w:hAnsi="Times New Roman" w:cs="Times New Roman"/>
          <w:b/>
          <w:szCs w:val="22"/>
        </w:rPr>
        <w:t xml:space="preserve"> </w:t>
      </w:r>
    </w:p>
    <w:p w:rsidR="002E0A5E" w:rsidRPr="00700171" w:rsidRDefault="002E0A5E" w:rsidP="002E0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szCs w:val="22"/>
          <w:u w:val="single"/>
        </w:rPr>
      </w:pPr>
      <w:r>
        <w:rPr>
          <w:rFonts w:ascii="Times New Roman" w:hAnsi="Times New Roman"/>
          <w:b/>
          <w:bCs/>
          <w:szCs w:val="22"/>
          <w:u w:val="single"/>
        </w:rPr>
        <w:t xml:space="preserve">STC </w:t>
      </w:r>
      <w:r w:rsidRPr="00700171">
        <w:rPr>
          <w:rFonts w:ascii="Times New Roman" w:hAnsi="Times New Roman"/>
          <w:b/>
          <w:bCs/>
          <w:szCs w:val="22"/>
          <w:u w:val="single"/>
        </w:rPr>
        <w:t>Departmental Textbook and Supply Policy:</w:t>
      </w:r>
    </w:p>
    <w:p w:rsidR="002E0A5E" w:rsidRDefault="002E0A5E" w:rsidP="002E0A5E">
      <w:pPr>
        <w:rPr>
          <w:rFonts w:ascii="Times New Roman" w:hAnsi="Times New Roman"/>
          <w:bCs/>
          <w:szCs w:val="22"/>
        </w:rPr>
      </w:pPr>
      <w:r w:rsidRPr="00700171">
        <w:rPr>
          <w:rFonts w:ascii="Times New Roman" w:hAnsi="Times New Roman"/>
          <w:bCs/>
          <w:szCs w:val="22"/>
        </w:rPr>
        <w:t xml:space="preserve">All students must have the required materials including but not limited to textbooks, online access codes, equipment, and supplies </w:t>
      </w:r>
      <w:r w:rsidRPr="00700171">
        <w:rPr>
          <w:rFonts w:ascii="Times New Roman" w:hAnsi="Times New Roman"/>
          <w:bCs/>
          <w:szCs w:val="22"/>
          <w:u w:val="single"/>
        </w:rPr>
        <w:t>no later than the second day of class</w:t>
      </w:r>
      <w:r w:rsidRPr="00700171">
        <w:rPr>
          <w:rFonts w:ascii="Times New Roman" w:hAnsi="Times New Roman"/>
          <w:bCs/>
          <w:szCs w:val="22"/>
        </w:rPr>
        <w:t>. Students without required materials will not be able to participate in class activities and will therefore be counted as absent.</w:t>
      </w:r>
    </w:p>
    <w:p w:rsidR="002E0A5E" w:rsidRDefault="002E0A5E" w:rsidP="002E0A5E">
      <w:pPr>
        <w:rPr>
          <w:rFonts w:ascii="Times New Roman" w:hAnsi="Times New Roman"/>
          <w:bCs/>
          <w:szCs w:val="22"/>
        </w:rPr>
      </w:pPr>
    </w:p>
    <w:p w:rsidR="002E0A5E" w:rsidRPr="00700171" w:rsidRDefault="002E0A5E" w:rsidP="002E0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szCs w:val="22"/>
          <w:u w:val="single"/>
        </w:rPr>
      </w:pPr>
      <w:r w:rsidRPr="00700171">
        <w:rPr>
          <w:rFonts w:ascii="Times New Roman" w:hAnsi="Times New Roman"/>
          <w:b/>
          <w:szCs w:val="22"/>
          <w:u w:val="single"/>
        </w:rPr>
        <w:t>Departmental Attendance Policy:</w:t>
      </w:r>
      <w:r w:rsidRPr="006D4458">
        <w:rPr>
          <w:rFonts w:ascii="Times New Roman" w:hAnsi="Times New Roman"/>
          <w:i/>
          <w:szCs w:val="22"/>
        </w:rPr>
        <w:t xml:space="preserve"> (*applies to Traditional &amp; Hybrid Classroom Courses)</w:t>
      </w:r>
    </w:p>
    <w:p w:rsidR="002E0A5E" w:rsidRPr="00700171" w:rsidRDefault="002E0A5E" w:rsidP="002E0A5E">
      <w:pPr>
        <w:widowControl w:val="0"/>
        <w:autoSpaceDE w:val="0"/>
        <w:autoSpaceDN w:val="0"/>
        <w:adjustRightInd w:val="0"/>
        <w:rPr>
          <w:rFonts w:ascii="Times New Roman" w:hAnsi="Times New Roman"/>
          <w:szCs w:val="22"/>
        </w:rPr>
      </w:pPr>
      <w:r w:rsidRPr="00700171">
        <w:rPr>
          <w:rFonts w:ascii="Times New Roman" w:hAnsi="Times New Roman"/>
          <w:szCs w:val="22"/>
        </w:rPr>
        <w:t xml:space="preserve">Attendance and participation are mandatory for all VAM courses. Students must attend a </w:t>
      </w:r>
      <w:r w:rsidRPr="00700171">
        <w:rPr>
          <w:rFonts w:ascii="Times New Roman" w:hAnsi="Times New Roman"/>
          <w:i/>
          <w:szCs w:val="22"/>
          <w:u w:val="single"/>
        </w:rPr>
        <w:t>minimum</w:t>
      </w:r>
      <w:r w:rsidRPr="00700171">
        <w:rPr>
          <w:rFonts w:ascii="Times New Roman" w:hAnsi="Times New Roman"/>
          <w:szCs w:val="22"/>
        </w:rPr>
        <w:t xml:space="preserve"> of 39 of the scheduled 45 contact hours for lecture courses and a </w:t>
      </w:r>
      <w:r w:rsidRPr="00700171">
        <w:rPr>
          <w:rFonts w:ascii="Times New Roman" w:hAnsi="Times New Roman"/>
          <w:i/>
          <w:szCs w:val="22"/>
          <w:u w:val="single"/>
        </w:rPr>
        <w:t>minimum</w:t>
      </w:r>
      <w:r w:rsidRPr="00700171">
        <w:rPr>
          <w:rFonts w:ascii="Times New Roman" w:hAnsi="Times New Roman"/>
          <w:szCs w:val="22"/>
        </w:rPr>
        <w:t xml:space="preserve"> 78 of the scheduled 90 contact hours for studio courses, </w:t>
      </w:r>
      <w:r w:rsidRPr="00700171">
        <w:rPr>
          <w:rFonts w:ascii="Times New Roman" w:hAnsi="Times New Roman"/>
          <w:szCs w:val="22"/>
          <w:u w:val="single"/>
        </w:rPr>
        <w:t>regardless of personal or unforeseen circumstances that are beyond the student’s control</w:t>
      </w:r>
      <w:r w:rsidRPr="00700171">
        <w:rPr>
          <w:rFonts w:ascii="Times New Roman" w:hAnsi="Times New Roman"/>
          <w:szCs w:val="22"/>
        </w:rPr>
        <w:t>. No absence will be regarded as either excused or unexcused. Students must be present for the entire duration of each class meeting. Students arriving 10 minutes late or leaving 10 minutes are encouraged to stay, but will be counted as absent, regardless of circumstances, for that day.</w:t>
      </w:r>
    </w:p>
    <w:p w:rsidR="002E0A5E" w:rsidRPr="00335E63" w:rsidRDefault="002E0A5E" w:rsidP="002E0A5E">
      <w:pPr>
        <w:rPr>
          <w:rFonts w:ascii="Times New Roman" w:eastAsia="Times New Roman" w:hAnsi="Times New Roman"/>
          <w:b/>
          <w:bCs/>
          <w:szCs w:val="22"/>
          <w:u w:val="single"/>
        </w:rPr>
      </w:pPr>
    </w:p>
    <w:p w:rsidR="001242F1" w:rsidRPr="006949FF" w:rsidRDefault="001242F1" w:rsidP="001242F1">
      <w:pPr>
        <w:rPr>
          <w:rFonts w:ascii="Times New Roman" w:eastAsia="Times New Roman" w:hAnsi="Times New Roman" w:cs="Times New Roman"/>
          <w:szCs w:val="22"/>
        </w:rPr>
      </w:pPr>
      <w:r w:rsidRPr="006949FF">
        <w:rPr>
          <w:rFonts w:ascii="Times New Roman" w:eastAsia="Times New Roman" w:hAnsi="Times New Roman" w:cs="Times New Roman"/>
          <w:b/>
          <w:bCs/>
          <w:szCs w:val="22"/>
          <w:u w:val="single"/>
        </w:rPr>
        <w:t>FERPA:</w:t>
      </w:r>
    </w:p>
    <w:p w:rsidR="001242F1" w:rsidRPr="00BF1947" w:rsidRDefault="001242F1" w:rsidP="001242F1">
      <w:pPr>
        <w:rPr>
          <w:color w:val="auto"/>
          <w:szCs w:val="22"/>
        </w:rPr>
      </w:pPr>
      <w:r w:rsidRPr="006949FF">
        <w:rPr>
          <w:rFonts w:ascii="Times New Roman" w:eastAsia="Times New Roman" w:hAnsi="Times New Roman" w:cs="Times New Roman"/>
          <w:szCs w:val="22"/>
        </w:rPr>
        <w:t>The Family Educational Rights and Privacy Act (FERPA) (20 U.S.C. § 1232g; 34 CFR Part 99) is a Federal law that protects the privacy of student education records. The law applies to all schools that receive funds under an applicable program of the U.S. Department of Education. 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1242F1" w:rsidRDefault="001242F1" w:rsidP="001242F1">
      <w:pPr>
        <w:pStyle w:val="NormalWeb"/>
        <w:spacing w:before="0" w:beforeAutospacing="0" w:after="0" w:afterAutospacing="0"/>
        <w:rPr>
          <w:b/>
          <w:bCs/>
          <w:color w:val="000000"/>
          <w:sz w:val="22"/>
          <w:szCs w:val="22"/>
        </w:rPr>
      </w:pPr>
    </w:p>
    <w:p w:rsidR="001242F1" w:rsidRPr="00DF331E" w:rsidRDefault="001242F1" w:rsidP="001242F1">
      <w:pPr>
        <w:pStyle w:val="NormalWeb"/>
        <w:spacing w:before="0" w:beforeAutospacing="0" w:after="0" w:afterAutospacing="0"/>
        <w:rPr>
          <w:i/>
          <w:iCs/>
          <w:color w:val="000000"/>
          <w:sz w:val="22"/>
          <w:szCs w:val="22"/>
        </w:rPr>
      </w:pPr>
      <w:r w:rsidRPr="00DF331E">
        <w:rPr>
          <w:b/>
          <w:bCs/>
          <w:color w:val="000000"/>
          <w:sz w:val="22"/>
          <w:szCs w:val="22"/>
        </w:rPr>
        <w:t xml:space="preserve">Developmental Studies Policy Statement: </w:t>
      </w:r>
      <w:r w:rsidRPr="00DF331E">
        <w:rPr>
          <w:i/>
          <w:iCs/>
          <w:color w:val="000000"/>
          <w:sz w:val="22"/>
          <w:szCs w:val="22"/>
        </w:rPr>
        <w:t>The College’s Developmental Education Plan requires TSI Liable students who have not met the college readiness or exemption standards in reading, writing, and/or mathematics to enroll in Developmental Studies courses including College Success.  Failure to attend these required classes may result in the student's withdrawal from ALL college courses.</w:t>
      </w:r>
    </w:p>
    <w:p w:rsidR="001242F1" w:rsidRPr="00DF331E" w:rsidRDefault="001242F1" w:rsidP="001242F1">
      <w:pPr>
        <w:pStyle w:val="NormalWeb"/>
        <w:spacing w:before="0" w:beforeAutospacing="0" w:after="0" w:afterAutospacing="0"/>
        <w:rPr>
          <w:i/>
          <w:iCs/>
          <w:color w:val="000000"/>
          <w:sz w:val="22"/>
          <w:szCs w:val="22"/>
        </w:rPr>
      </w:pPr>
    </w:p>
    <w:p w:rsidR="001242F1" w:rsidRPr="00DF331E" w:rsidRDefault="001242F1" w:rsidP="001242F1">
      <w:pPr>
        <w:pStyle w:val="Default"/>
        <w:rPr>
          <w:rFonts w:ascii="Times New Roman" w:hAnsi="Times New Roman" w:cs="Times New Roman"/>
          <w:i/>
          <w:sz w:val="22"/>
          <w:szCs w:val="22"/>
        </w:rPr>
      </w:pPr>
      <w:r w:rsidRPr="00DF331E">
        <w:rPr>
          <w:rFonts w:ascii="Times New Roman" w:hAnsi="Times New Roman" w:cs="Times New Roman"/>
          <w:b/>
          <w:bCs/>
          <w:sz w:val="22"/>
          <w:szCs w:val="22"/>
        </w:rPr>
        <w:t>Title IX Statement:</w:t>
      </w:r>
      <w:r w:rsidRPr="00DF331E">
        <w:rPr>
          <w:rFonts w:ascii="Times New Roman" w:hAnsi="Times New Roman" w:cs="Times New Roman"/>
          <w:sz w:val="22"/>
          <w:szCs w:val="22"/>
        </w:rPr>
        <w:t xml:space="preserve">  </w:t>
      </w:r>
      <w:r w:rsidRPr="00DF331E">
        <w:rPr>
          <w:rFonts w:ascii="Times New Roman" w:hAnsi="Times New Roman" w:cs="Times New Roman"/>
          <w:i/>
          <w:sz w:val="22"/>
          <w:szCs w:val="22"/>
        </w:rPr>
        <w:t xml:space="preserve">Title IX of the Education Amendments of 1972 protects individuals from discrimination based on sex in any educational program or activity operated by recipients of federal financial assistance. Sexual harassment, which includes acts of sexual violence, is a form of sex discrimination prohibited by Title IX. More information on Title IX policy and procedures can be found at </w:t>
      </w:r>
      <w:hyperlink r:id="rId7" w:history="1">
        <w:r w:rsidRPr="00DF331E">
          <w:rPr>
            <w:rStyle w:val="Hyperlink"/>
            <w:rFonts w:ascii="Times New Roman" w:hAnsi="Times New Roman" w:cs="Times New Roman"/>
            <w:i/>
            <w:sz w:val="22"/>
            <w:szCs w:val="22"/>
          </w:rPr>
          <w:t>http://www.southtexascollege.edu/about/notices/title-ix.html</w:t>
        </w:r>
      </w:hyperlink>
      <w:r w:rsidRPr="00DF331E">
        <w:rPr>
          <w:rStyle w:val="Hyperlink"/>
          <w:rFonts w:ascii="Times New Roman" w:hAnsi="Times New Roman" w:cs="Times New Roman"/>
          <w:i/>
          <w:sz w:val="22"/>
          <w:szCs w:val="22"/>
        </w:rPr>
        <w:t xml:space="preserve">. </w:t>
      </w:r>
      <w:r w:rsidRPr="00DF331E">
        <w:rPr>
          <w:rFonts w:ascii="Times New Roman" w:hAnsi="Times New Roman" w:cs="Times New Roman"/>
          <w:i/>
          <w:sz w:val="22"/>
          <w:szCs w:val="22"/>
        </w:rPr>
        <w:t xml:space="preserve">Questions regarding Title IX or concerns about accommodations, including complaints of sexual harassment, sexual assault, sexual violence, or other sexual misconduct should be directed to our Conflict Resolution Center at 956-872-2180 or </w:t>
      </w:r>
      <w:hyperlink r:id="rId8" w:history="1">
        <w:r w:rsidRPr="00DF331E">
          <w:rPr>
            <w:rStyle w:val="Hyperlink"/>
            <w:rFonts w:ascii="Times New Roman" w:hAnsi="Times New Roman" w:cs="Times New Roman"/>
            <w:i/>
            <w:sz w:val="22"/>
            <w:szCs w:val="22"/>
          </w:rPr>
          <w:t>crc@southtexascollege.edu</w:t>
        </w:r>
      </w:hyperlink>
    </w:p>
    <w:p w:rsidR="001242F1" w:rsidRPr="00DF331E" w:rsidRDefault="001242F1" w:rsidP="001242F1">
      <w:pPr>
        <w:rPr>
          <w:rFonts w:ascii="Times New Roman" w:hAnsi="Times New Roman" w:cs="Times New Roman"/>
          <w:i/>
          <w:szCs w:val="22"/>
        </w:rPr>
      </w:pPr>
    </w:p>
    <w:p w:rsidR="001242F1" w:rsidRPr="00BF1947" w:rsidRDefault="001242F1" w:rsidP="001242F1">
      <w:pPr>
        <w:pStyle w:val="Default"/>
        <w:rPr>
          <w:rFonts w:ascii="Times New Roman" w:hAnsi="Times New Roman" w:cs="Times New Roman"/>
          <w:i/>
          <w:sz w:val="22"/>
          <w:szCs w:val="22"/>
        </w:rPr>
      </w:pPr>
      <w:r w:rsidRPr="00DF331E">
        <w:rPr>
          <w:rFonts w:ascii="Times New Roman" w:hAnsi="Times New Roman" w:cs="Times New Roman"/>
          <w:b/>
          <w:bCs/>
          <w:sz w:val="22"/>
          <w:szCs w:val="22"/>
        </w:rPr>
        <w:t>Pregnant and Parenting Students:</w:t>
      </w:r>
      <w:r w:rsidRPr="00DF331E">
        <w:rPr>
          <w:rFonts w:ascii="Times New Roman" w:hAnsi="Times New Roman" w:cs="Times New Roman"/>
          <w:b/>
          <w:bCs/>
          <w:i/>
          <w:sz w:val="22"/>
          <w:szCs w:val="22"/>
        </w:rPr>
        <w:t xml:space="preserve">  </w:t>
      </w:r>
      <w:r w:rsidRPr="00DF331E">
        <w:rPr>
          <w:rFonts w:ascii="Times New Roman" w:hAnsi="Times New Roman" w:cs="Times New Roman"/>
          <w:i/>
          <w:sz w:val="22"/>
          <w:szCs w:val="22"/>
        </w:rPr>
        <w:t xml:space="preserve">South Texas College does not discriminate against any student on the basis of pregnancy, parenting or related conditions. Pregnant or parenting students seeking accommodations should contact the Conflict Resolution Center immediately at 956-872-2180 or </w:t>
      </w:r>
      <w:hyperlink r:id="rId9" w:history="1">
        <w:r w:rsidRPr="00DF331E">
          <w:rPr>
            <w:rStyle w:val="Hyperlink"/>
            <w:rFonts w:ascii="Times New Roman" w:hAnsi="Times New Roman" w:cs="Times New Roman"/>
            <w:i/>
            <w:sz w:val="22"/>
            <w:szCs w:val="22"/>
          </w:rPr>
          <w:t>crc@southtexascollege.edu</w:t>
        </w:r>
      </w:hyperlink>
      <w:r w:rsidRPr="00DF331E">
        <w:rPr>
          <w:rFonts w:ascii="Times New Roman" w:hAnsi="Times New Roman" w:cs="Times New Roman"/>
          <w:i/>
          <w:sz w:val="22"/>
          <w:szCs w:val="22"/>
        </w:rPr>
        <w:t>.</w:t>
      </w:r>
    </w:p>
    <w:p w:rsidR="001242F1" w:rsidRPr="00DF331E" w:rsidRDefault="001242F1" w:rsidP="001242F1">
      <w:pPr>
        <w:pStyle w:val="body"/>
        <w:rPr>
          <w:rFonts w:ascii="Times New Roman" w:hAnsi="Times New Roman" w:cs="Times New Roman"/>
          <w:strike/>
          <w:color w:val="auto"/>
          <w:sz w:val="22"/>
          <w:szCs w:val="22"/>
        </w:rPr>
      </w:pPr>
      <w:r w:rsidRPr="00DF331E">
        <w:rPr>
          <w:rStyle w:val="bodytext1"/>
          <w:rFonts w:ascii="Times New Roman" w:hAnsi="Times New Roman" w:cs="Times New Roman"/>
          <w:color w:val="auto"/>
          <w:sz w:val="22"/>
          <w:szCs w:val="22"/>
        </w:rPr>
        <w:t>Statement of Equal Opportunity:</w:t>
      </w:r>
      <w:r w:rsidRPr="00DF331E">
        <w:rPr>
          <w:rStyle w:val="Emphasis"/>
          <w:rFonts w:ascii="Times New Roman" w:hAnsi="Times New Roman" w:cs="Times New Roman"/>
          <w:color w:val="auto"/>
          <w:sz w:val="22"/>
          <w:szCs w:val="22"/>
        </w:rPr>
        <w:t xml:space="preserve"> No person shall be excluded from participation in, denied the benefits of, or be subject to discrimination under any program or activity sponsored or conducted by South Texas College on the basis of race, color, national origin, religion, sex, age, gender, disability, genetic information, or veteran status. </w:t>
      </w:r>
    </w:p>
    <w:p w:rsidR="001242F1" w:rsidRPr="00DF331E" w:rsidRDefault="001242F1" w:rsidP="001242F1">
      <w:pPr>
        <w:pStyle w:val="NormalWeb"/>
        <w:spacing w:before="0" w:beforeAutospacing="0" w:after="0" w:afterAutospacing="0"/>
        <w:rPr>
          <w:sz w:val="22"/>
          <w:szCs w:val="22"/>
        </w:rPr>
      </w:pPr>
    </w:p>
    <w:p w:rsidR="001242F1" w:rsidRPr="00DF331E" w:rsidRDefault="001242F1" w:rsidP="001242F1">
      <w:pPr>
        <w:pStyle w:val="NormalWeb"/>
        <w:spacing w:before="0" w:beforeAutospacing="0" w:after="0" w:afterAutospacing="0"/>
        <w:rPr>
          <w:i/>
          <w:iCs/>
          <w:color w:val="000000"/>
          <w:sz w:val="22"/>
          <w:szCs w:val="22"/>
        </w:rPr>
      </w:pPr>
      <w:r w:rsidRPr="00DF331E">
        <w:rPr>
          <w:b/>
          <w:bCs/>
          <w:color w:val="000000"/>
          <w:sz w:val="22"/>
          <w:szCs w:val="22"/>
        </w:rPr>
        <w:t>Alternative Format Statement</w:t>
      </w:r>
      <w:r w:rsidRPr="00DF331E">
        <w:rPr>
          <w:color w:val="000000"/>
          <w:sz w:val="22"/>
          <w:szCs w:val="22"/>
        </w:rPr>
        <w:t xml:space="preserve">: </w:t>
      </w:r>
      <w:r w:rsidRPr="00DF331E">
        <w:rPr>
          <w:i/>
          <w:iCs/>
          <w:color w:val="000000"/>
          <w:sz w:val="22"/>
          <w:szCs w:val="22"/>
        </w:rPr>
        <w:t>This document is available in an alternative format upon request by calling the office of Fine and Performing Arts at 956-872-2503.</w:t>
      </w:r>
    </w:p>
    <w:p w:rsidR="001242F1" w:rsidRPr="00DF331E" w:rsidRDefault="001242F1" w:rsidP="001242F1">
      <w:pPr>
        <w:pStyle w:val="NormalWeb"/>
        <w:spacing w:before="0" w:beforeAutospacing="0" w:after="0" w:afterAutospacing="0"/>
        <w:rPr>
          <w:sz w:val="22"/>
          <w:szCs w:val="22"/>
        </w:rPr>
      </w:pPr>
    </w:p>
    <w:p w:rsidR="00A306C0" w:rsidRDefault="001242F1" w:rsidP="001242F1">
      <w:pPr>
        <w:pStyle w:val="BodyText"/>
        <w:rPr>
          <w:rFonts w:ascii="Times New Roman" w:hAnsi="Times New Roman"/>
          <w:b/>
          <w:bCs/>
          <w:i w:val="0"/>
          <w:iCs w:val="0"/>
          <w:sz w:val="22"/>
          <w:szCs w:val="22"/>
        </w:rPr>
      </w:pPr>
      <w:r w:rsidRPr="00DF331E">
        <w:rPr>
          <w:rFonts w:ascii="Times New Roman" w:hAnsi="Times New Roman"/>
          <w:b/>
          <w:color w:val="000000"/>
          <w:sz w:val="22"/>
          <w:szCs w:val="22"/>
        </w:rPr>
        <w:t>ADA Statement</w:t>
      </w:r>
      <w:r w:rsidRPr="00DF331E">
        <w:rPr>
          <w:rFonts w:ascii="Times New Roman" w:hAnsi="Times New Roman"/>
          <w:color w:val="000000"/>
          <w:sz w:val="22"/>
          <w:szCs w:val="22"/>
        </w:rPr>
        <w:t>: Individuals with disabilities requiring assistance or access to receive services should contact disABILITY Support Services at ( 956 ) 872-2173.</w:t>
      </w:r>
    </w:p>
    <w:p w:rsidR="00A306C0" w:rsidRDefault="00A306C0" w:rsidP="005C69F6">
      <w:pPr>
        <w:pStyle w:val="BodyText"/>
        <w:rPr>
          <w:rFonts w:ascii="Times New Roman" w:hAnsi="Times New Roman"/>
          <w:b/>
          <w:bCs/>
          <w:i w:val="0"/>
          <w:iCs w:val="0"/>
          <w:sz w:val="22"/>
          <w:szCs w:val="22"/>
        </w:rPr>
      </w:pPr>
    </w:p>
    <w:p w:rsidR="005C69F6" w:rsidRPr="004632D7" w:rsidRDefault="00A306C0" w:rsidP="005C69F6">
      <w:pPr>
        <w:pStyle w:val="BodyText"/>
        <w:jc w:val="center"/>
        <w:rPr>
          <w:rFonts w:ascii="Times New Roman" w:hAnsi="Times New Roman"/>
          <w:b/>
          <w:bCs/>
          <w:i w:val="0"/>
          <w:iCs w:val="0"/>
          <w:sz w:val="22"/>
          <w:szCs w:val="22"/>
        </w:rPr>
      </w:pPr>
      <w:r>
        <w:rPr>
          <w:rFonts w:ascii="Times New Roman" w:hAnsi="Times New Roman"/>
          <w:b/>
          <w:bCs/>
          <w:i w:val="0"/>
          <w:iCs w:val="0"/>
          <w:sz w:val="22"/>
          <w:szCs w:val="22"/>
        </w:rPr>
        <w:t>Institutional</w:t>
      </w:r>
      <w:r w:rsidR="005C69F6" w:rsidRPr="004632D7">
        <w:rPr>
          <w:rFonts w:ascii="Times New Roman" w:hAnsi="Times New Roman"/>
          <w:b/>
          <w:bCs/>
          <w:i w:val="0"/>
          <w:iCs w:val="0"/>
          <w:sz w:val="22"/>
          <w:szCs w:val="22"/>
        </w:rPr>
        <w:t xml:space="preserve"> Core Objective Grading Rubric</w:t>
      </w:r>
    </w:p>
    <w:p w:rsidR="005C69F6" w:rsidRPr="004632D7" w:rsidRDefault="005C69F6" w:rsidP="005C69F6">
      <w:pPr>
        <w:pStyle w:val="BodyText"/>
        <w:jc w:val="center"/>
        <w:rPr>
          <w:rFonts w:ascii="Times New Roman" w:hAnsi="Times New Roman"/>
          <w:b/>
          <w:bCs/>
          <w:i w:val="0"/>
          <w:iCs w:val="0"/>
          <w:sz w:val="20"/>
          <w:szCs w:val="20"/>
        </w:rPr>
      </w:pPr>
    </w:p>
    <w:p w:rsidR="005C69F6" w:rsidRPr="004632D7" w:rsidRDefault="005C69F6" w:rsidP="005C69F6">
      <w:pPr>
        <w:jc w:val="both"/>
        <w:rPr>
          <w:rFonts w:ascii="Times New Roman" w:hAnsi="Times New Roman" w:cs="Times New Roman"/>
          <w:u w:val="single"/>
        </w:rPr>
      </w:pPr>
      <w:r w:rsidRPr="004632D7">
        <w:rPr>
          <w:rFonts w:ascii="Times New Roman" w:hAnsi="Times New Roman" w:cs="Times New Roman"/>
        </w:rPr>
        <w:t>The following matrix identifies the process for assessment of the required Core Objectives.</w:t>
      </w:r>
    </w:p>
    <w:p w:rsidR="005C69F6" w:rsidRPr="004632D7" w:rsidRDefault="005C69F6" w:rsidP="005C69F6">
      <w:pPr>
        <w:pStyle w:val="BodyText"/>
        <w:rPr>
          <w:rFonts w:ascii="Times New Roman" w:hAnsi="Times New Roman"/>
          <w:i w:val="0"/>
          <w:iCs w:val="0"/>
          <w:sz w:val="18"/>
          <w:szCs w:val="20"/>
        </w:rPr>
      </w:pPr>
      <w:r w:rsidRPr="004632D7">
        <w:rPr>
          <w:rFonts w:ascii="Times New Roman" w:hAnsi="Times New Roman"/>
          <w:i w:val="0"/>
          <w:iCs w:val="0"/>
          <w:sz w:val="18"/>
          <w:szCs w:val="20"/>
        </w:rPr>
        <w:t xml:space="preserve"> </w:t>
      </w:r>
    </w:p>
    <w:tbl>
      <w:tblPr>
        <w:tblStyle w:val="TableGrid"/>
        <w:tblW w:w="10548" w:type="dxa"/>
        <w:jc w:val="center"/>
        <w:tblLayout w:type="fixed"/>
        <w:tblLook w:val="04A0"/>
      </w:tblPr>
      <w:tblGrid>
        <w:gridCol w:w="1854"/>
        <w:gridCol w:w="2970"/>
        <w:gridCol w:w="2610"/>
        <w:gridCol w:w="1980"/>
        <w:gridCol w:w="1134"/>
      </w:tblGrid>
      <w:tr w:rsidR="005C69F6" w:rsidRPr="004632D7" w:rsidTr="00A267F3">
        <w:trPr>
          <w:jc w:val="center"/>
        </w:trPr>
        <w:tc>
          <w:tcPr>
            <w:tcW w:w="1854" w:type="dxa"/>
          </w:tcPr>
          <w:p w:rsidR="005C69F6" w:rsidRPr="004632D7" w:rsidRDefault="005C69F6" w:rsidP="00A267F3">
            <w:pPr>
              <w:rPr>
                <w:rFonts w:ascii="Times New Roman" w:hAnsi="Times New Roman" w:cs="Times New Roman"/>
                <w:b/>
              </w:rPr>
            </w:pPr>
            <w:r w:rsidRPr="004632D7">
              <w:rPr>
                <w:rFonts w:ascii="Times New Roman" w:hAnsi="Times New Roman" w:cs="Times New Roman"/>
                <w:b/>
              </w:rPr>
              <w:t>Required Core Objectives</w:t>
            </w:r>
          </w:p>
          <w:p w:rsidR="005C69F6" w:rsidRPr="004632D7" w:rsidRDefault="005C69F6" w:rsidP="00A267F3">
            <w:pPr>
              <w:rPr>
                <w:rFonts w:ascii="Times New Roman" w:hAnsi="Times New Roman" w:cs="Times New Roman"/>
              </w:rPr>
            </w:pPr>
          </w:p>
        </w:tc>
        <w:tc>
          <w:tcPr>
            <w:tcW w:w="2970" w:type="dxa"/>
          </w:tcPr>
          <w:p w:rsidR="005C69F6" w:rsidRPr="004632D7" w:rsidRDefault="005C69F6" w:rsidP="00A267F3">
            <w:pPr>
              <w:rPr>
                <w:rFonts w:ascii="Times New Roman" w:hAnsi="Times New Roman" w:cs="Times New Roman"/>
              </w:rPr>
            </w:pPr>
            <w:r w:rsidRPr="004632D7">
              <w:rPr>
                <w:rFonts w:ascii="Times New Roman" w:hAnsi="Times New Roman" w:cs="Times New Roman"/>
                <w:b/>
              </w:rPr>
              <w:t>Applied to</w:t>
            </w:r>
            <w:r w:rsidRPr="004632D7">
              <w:rPr>
                <w:rFonts w:ascii="Times New Roman" w:hAnsi="Times New Roman" w:cs="Times New Roman"/>
              </w:rPr>
              <w:t xml:space="preserve"> </w:t>
            </w:r>
          </w:p>
          <w:p w:rsidR="005C69F6" w:rsidRPr="00CE1175" w:rsidRDefault="005C69F6" w:rsidP="00A267F3">
            <w:pPr>
              <w:rPr>
                <w:rFonts w:ascii="Times New Roman" w:hAnsi="Times New Roman" w:cs="Times New Roman"/>
              </w:rPr>
            </w:pPr>
            <w:r w:rsidRPr="004E0EAB">
              <w:rPr>
                <w:rFonts w:ascii="Times New Roman" w:hAnsi="Times New Roman" w:cs="Times New Roman"/>
                <w:color w:val="000000"/>
              </w:rPr>
              <w:t xml:space="preserve">Working in </w:t>
            </w:r>
            <w:r w:rsidRPr="00CD6BAE">
              <w:rPr>
                <w:rFonts w:ascii="Times New Roman" w:hAnsi="Times New Roman" w:cs="Times New Roman"/>
                <w:b/>
                <w:color w:val="000000"/>
              </w:rPr>
              <w:t>teams</w:t>
            </w:r>
            <w:r w:rsidRPr="004E0EAB">
              <w:rPr>
                <w:rFonts w:ascii="Times New Roman" w:hAnsi="Times New Roman" w:cs="Times New Roman"/>
                <w:color w:val="000000"/>
              </w:rPr>
              <w:t xml:space="preserve">, students will demonstrate an understanding of the purposes and functions of art as it relates to cultural diversity and </w:t>
            </w:r>
            <w:r w:rsidRPr="004E0EAB">
              <w:rPr>
                <w:rFonts w:ascii="Times New Roman" w:hAnsi="Times New Roman" w:cs="Times New Roman"/>
                <w:b/>
                <w:color w:val="000000"/>
              </w:rPr>
              <w:t>civic and social responsibility</w:t>
            </w:r>
            <w:r w:rsidRPr="004E0EAB">
              <w:rPr>
                <w:rFonts w:ascii="Times New Roman" w:hAnsi="Times New Roman" w:cs="Times New Roman"/>
                <w:color w:val="000000"/>
              </w:rPr>
              <w:t xml:space="preserve">. </w:t>
            </w:r>
            <w:r w:rsidRPr="00CE1175">
              <w:rPr>
                <w:rFonts w:ascii="Times New Roman" w:eastAsiaTheme="minorEastAsia" w:hAnsi="Times New Roman" w:cs="Times New Roman"/>
              </w:rPr>
              <w:t>Student groups will create a visual art project, research the topic and submit an essay that effectively communicates a given topic that deals with an aspect of the relationship of art and social responsibility.</w:t>
            </w:r>
          </w:p>
          <w:p w:rsidR="005C69F6" w:rsidRPr="00B73231" w:rsidRDefault="005C69F6" w:rsidP="00A267F3">
            <w:pPr>
              <w:rPr>
                <w:rFonts w:ascii="Times New Roman" w:hAnsi="Times New Roman" w:cs="Times New Roman"/>
              </w:rPr>
            </w:pPr>
          </w:p>
        </w:tc>
        <w:tc>
          <w:tcPr>
            <w:tcW w:w="2610" w:type="dxa"/>
          </w:tcPr>
          <w:p w:rsidR="005C69F6" w:rsidRPr="004632D7" w:rsidRDefault="005C69F6" w:rsidP="00A267F3">
            <w:pPr>
              <w:rPr>
                <w:rFonts w:ascii="Times New Roman" w:hAnsi="Times New Roman" w:cs="Times New Roman"/>
                <w:b/>
              </w:rPr>
            </w:pPr>
            <w:r w:rsidRPr="004632D7">
              <w:rPr>
                <w:rFonts w:ascii="Times New Roman" w:hAnsi="Times New Roman" w:cs="Times New Roman"/>
                <w:b/>
              </w:rPr>
              <w:t>Assessment</w:t>
            </w:r>
          </w:p>
          <w:p w:rsidR="005C69F6" w:rsidRPr="004632D7" w:rsidRDefault="005C69F6" w:rsidP="00A267F3">
            <w:pPr>
              <w:rPr>
                <w:rFonts w:ascii="Times New Roman" w:hAnsi="Times New Roman" w:cs="Times New Roman"/>
              </w:rPr>
            </w:pPr>
            <w:r w:rsidRPr="00A45837">
              <w:rPr>
                <w:rFonts w:ascii="Times New Roman" w:hAnsi="Times New Roman" w:cs="Times New Roman"/>
              </w:rPr>
              <w:t>The rubric for this portion of the project and/or essay is designed to measure effective written and/or visual communication skills including the use of appropriate sources, documentation, and visual design elements.</w:t>
            </w:r>
          </w:p>
        </w:tc>
        <w:tc>
          <w:tcPr>
            <w:tcW w:w="1980" w:type="dxa"/>
          </w:tcPr>
          <w:p w:rsidR="005C69F6" w:rsidRPr="004632D7" w:rsidRDefault="005C69F6" w:rsidP="00A267F3">
            <w:pPr>
              <w:rPr>
                <w:rFonts w:ascii="Times New Roman" w:hAnsi="Times New Roman" w:cs="Times New Roman"/>
                <w:b/>
              </w:rPr>
            </w:pPr>
            <w:r w:rsidRPr="004632D7">
              <w:rPr>
                <w:rFonts w:ascii="Times New Roman" w:hAnsi="Times New Roman" w:cs="Times New Roman"/>
                <w:b/>
              </w:rPr>
              <w:t xml:space="preserve">Passing Standard </w:t>
            </w:r>
          </w:p>
          <w:p w:rsidR="005C69F6" w:rsidRPr="004632D7" w:rsidRDefault="005C69F6" w:rsidP="00A267F3">
            <w:pPr>
              <w:rPr>
                <w:rFonts w:ascii="Times New Roman" w:hAnsi="Times New Roman" w:cs="Times New Roman"/>
              </w:rPr>
            </w:pPr>
            <w:r w:rsidRPr="004632D7">
              <w:rPr>
                <w:rFonts w:ascii="Times New Roman" w:hAnsi="Times New Roman" w:cs="Times New Roman"/>
                <w:i/>
              </w:rPr>
              <w:t>Approved passing standard on Institutional Rubric</w:t>
            </w:r>
          </w:p>
        </w:tc>
        <w:tc>
          <w:tcPr>
            <w:tcW w:w="1134" w:type="dxa"/>
          </w:tcPr>
          <w:p w:rsidR="005C69F6" w:rsidRPr="004632D7" w:rsidRDefault="005C69F6" w:rsidP="00A267F3">
            <w:pPr>
              <w:rPr>
                <w:rFonts w:ascii="Times New Roman" w:hAnsi="Times New Roman" w:cs="Times New Roman"/>
                <w:b/>
                <w:sz w:val="20"/>
              </w:rPr>
            </w:pPr>
            <w:r w:rsidRPr="004632D7">
              <w:rPr>
                <w:rFonts w:ascii="Times New Roman" w:hAnsi="Times New Roman" w:cs="Times New Roman"/>
                <w:b/>
                <w:sz w:val="20"/>
              </w:rPr>
              <w:t>Target: Expected % of Students</w:t>
            </w:r>
          </w:p>
          <w:p w:rsidR="005C69F6" w:rsidRPr="004632D7" w:rsidRDefault="005C69F6" w:rsidP="00A267F3">
            <w:pPr>
              <w:rPr>
                <w:rFonts w:ascii="Times New Roman" w:hAnsi="Times New Roman" w:cs="Times New Roman"/>
                <w:b/>
                <w:sz w:val="20"/>
              </w:rPr>
            </w:pPr>
            <w:r w:rsidRPr="004632D7">
              <w:rPr>
                <w:rFonts w:ascii="Times New Roman" w:hAnsi="Times New Roman" w:cs="Times New Roman"/>
                <w:b/>
                <w:sz w:val="20"/>
              </w:rPr>
              <w:t>Meeting Core Objective</w:t>
            </w:r>
          </w:p>
          <w:p w:rsidR="005C69F6" w:rsidRPr="004632D7" w:rsidRDefault="005C69F6" w:rsidP="00A267F3">
            <w:pPr>
              <w:rPr>
                <w:rFonts w:ascii="Times New Roman" w:hAnsi="Times New Roman" w:cs="Times New Roman"/>
              </w:rPr>
            </w:pPr>
            <w:r w:rsidRPr="00A45837">
              <w:rPr>
                <w:rFonts w:ascii="Times New Roman" w:hAnsi="Times New Roman" w:cs="Times New Roman"/>
              </w:rPr>
              <w:t>70% of all art projects and/or essays submitted will score 70% or higher.</w:t>
            </w:r>
          </w:p>
        </w:tc>
      </w:tr>
      <w:tr w:rsidR="005C69F6" w:rsidRPr="004632D7" w:rsidTr="00A267F3">
        <w:trPr>
          <w:jc w:val="center"/>
        </w:trPr>
        <w:tc>
          <w:tcPr>
            <w:tcW w:w="1854" w:type="dxa"/>
          </w:tcPr>
          <w:p w:rsidR="005C69F6" w:rsidRPr="004632D7" w:rsidRDefault="005C69F6" w:rsidP="00A267F3">
            <w:pPr>
              <w:rPr>
                <w:rFonts w:ascii="Times New Roman" w:hAnsi="Times New Roman" w:cs="Times New Roman"/>
                <w:b/>
              </w:rPr>
            </w:pPr>
            <w:r w:rsidRPr="004632D7">
              <w:rPr>
                <w:rFonts w:ascii="Times New Roman" w:hAnsi="Times New Roman" w:cs="Times New Roman"/>
                <w:b/>
              </w:rPr>
              <w:t>Critical Thinking Skills</w:t>
            </w:r>
          </w:p>
        </w:tc>
        <w:tc>
          <w:tcPr>
            <w:tcW w:w="2970" w:type="dxa"/>
          </w:tcPr>
          <w:p w:rsidR="005C69F6" w:rsidRDefault="005C69F6" w:rsidP="00A267F3">
            <w:pPr>
              <w:rPr>
                <w:rFonts w:ascii="Times New Roman" w:hAnsi="Times New Roman" w:cs="Times New Roman"/>
                <w:b/>
              </w:rPr>
            </w:pPr>
            <w:r w:rsidRPr="004632D7">
              <w:rPr>
                <w:rFonts w:ascii="Times New Roman" w:hAnsi="Times New Roman" w:cs="Times New Roman"/>
              </w:rPr>
              <w:t>Study of and critical response to, through various means, to works in the arts and humanities</w:t>
            </w:r>
            <w:r>
              <w:rPr>
                <w:rFonts w:ascii="Times New Roman" w:hAnsi="Times New Roman" w:cs="Times New Roman"/>
              </w:rPr>
              <w:t xml:space="preserve">. </w:t>
            </w:r>
            <w:r w:rsidRPr="00A45837">
              <w:rPr>
                <w:rFonts w:ascii="Times New Roman" w:hAnsi="Times New Roman" w:cs="Times New Roman"/>
                <w:b/>
              </w:rPr>
              <w:t>Departmental Common Assignment</w:t>
            </w:r>
          </w:p>
          <w:p w:rsidR="005C69F6" w:rsidRPr="004632D7" w:rsidRDefault="005C69F6" w:rsidP="00A267F3">
            <w:pPr>
              <w:rPr>
                <w:rFonts w:ascii="Times New Roman" w:hAnsi="Times New Roman" w:cs="Times New Roman"/>
              </w:rPr>
            </w:pPr>
            <w:r w:rsidRPr="00B73231">
              <w:rPr>
                <w:rFonts w:ascii="Times New Roman" w:hAnsi="Times New Roman" w:cs="Times New Roman"/>
              </w:rPr>
              <w:t>Student groups will create a visual art project</w:t>
            </w:r>
            <w:r>
              <w:rPr>
                <w:rFonts w:ascii="Times New Roman" w:hAnsi="Times New Roman" w:cs="Times New Roman"/>
              </w:rPr>
              <w:t>, presentation</w:t>
            </w:r>
            <w:r w:rsidRPr="00B73231">
              <w:rPr>
                <w:rFonts w:ascii="Times New Roman" w:hAnsi="Times New Roman" w:cs="Times New Roman"/>
              </w:rPr>
              <w:t xml:space="preserve"> and </w:t>
            </w:r>
            <w:r>
              <w:rPr>
                <w:rFonts w:ascii="Times New Roman" w:hAnsi="Times New Roman" w:cs="Times New Roman"/>
              </w:rPr>
              <w:t>essay</w:t>
            </w:r>
            <w:r w:rsidRPr="00B73231">
              <w:rPr>
                <w:rFonts w:ascii="Times New Roman" w:hAnsi="Times New Roman" w:cs="Times New Roman"/>
              </w:rPr>
              <w:t xml:space="preserve"> that effectively communicate</w:t>
            </w:r>
            <w:r>
              <w:rPr>
                <w:rFonts w:ascii="Times New Roman" w:hAnsi="Times New Roman" w:cs="Times New Roman"/>
              </w:rPr>
              <w:t>s</w:t>
            </w:r>
            <w:r w:rsidRPr="00B73231">
              <w:rPr>
                <w:rFonts w:ascii="Times New Roman" w:hAnsi="Times New Roman" w:cs="Times New Roman"/>
              </w:rPr>
              <w:t xml:space="preserve"> a given topic that deals with an aspect of the relationship of art and social responsibility.</w:t>
            </w:r>
          </w:p>
        </w:tc>
        <w:tc>
          <w:tcPr>
            <w:tcW w:w="2610" w:type="dxa"/>
          </w:tcPr>
          <w:p w:rsidR="005C69F6" w:rsidRPr="00D53306" w:rsidRDefault="005C69F6" w:rsidP="00A267F3">
            <w:pPr>
              <w:rPr>
                <w:rFonts w:ascii="Times New Roman" w:hAnsi="Times New Roman" w:cs="Times New Roman"/>
              </w:rPr>
            </w:pPr>
            <w:r w:rsidRPr="00D53306">
              <w:rPr>
                <w:rFonts w:ascii="Times New Roman" w:hAnsi="Times New Roman" w:cs="Times New Roman"/>
              </w:rPr>
              <w:t>The assignment will demonstrate the development, interpretation, and expression of the chosen topic, thus showing the student’s ability to synthesize information and think critically.</w:t>
            </w:r>
          </w:p>
          <w:p w:rsidR="005C69F6" w:rsidRPr="004632D7" w:rsidRDefault="005C69F6" w:rsidP="00A267F3">
            <w:pPr>
              <w:rPr>
                <w:rFonts w:ascii="Times New Roman" w:hAnsi="Times New Roman" w:cs="Times New Roman"/>
              </w:rPr>
            </w:pPr>
          </w:p>
        </w:tc>
        <w:tc>
          <w:tcPr>
            <w:tcW w:w="1980" w:type="dxa"/>
          </w:tcPr>
          <w:p w:rsidR="005C69F6" w:rsidRPr="004632D7" w:rsidRDefault="005C69F6" w:rsidP="00A267F3">
            <w:pPr>
              <w:rPr>
                <w:rFonts w:ascii="Times New Roman" w:hAnsi="Times New Roman" w:cs="Times New Roman"/>
                <w:i/>
              </w:rPr>
            </w:pPr>
            <w:r w:rsidRPr="004632D7">
              <w:rPr>
                <w:rFonts w:ascii="Times New Roman" w:hAnsi="Times New Roman" w:cs="Times New Roman"/>
                <w:i/>
              </w:rPr>
              <w:t>Approved passing standard on Institutional Rubric</w:t>
            </w:r>
          </w:p>
        </w:tc>
        <w:tc>
          <w:tcPr>
            <w:tcW w:w="1134" w:type="dxa"/>
          </w:tcPr>
          <w:p w:rsidR="005C69F6" w:rsidRPr="004632D7" w:rsidRDefault="005C69F6" w:rsidP="00A267F3">
            <w:pPr>
              <w:rPr>
                <w:rFonts w:ascii="Times New Roman" w:hAnsi="Times New Roman" w:cs="Times New Roman"/>
              </w:rPr>
            </w:pPr>
            <w:r w:rsidRPr="004632D7">
              <w:rPr>
                <w:rFonts w:ascii="Times New Roman" w:hAnsi="Times New Roman" w:cs="Times New Roman"/>
                <w:i/>
              </w:rPr>
              <w:t>70%</w:t>
            </w:r>
          </w:p>
        </w:tc>
      </w:tr>
      <w:tr w:rsidR="005C69F6" w:rsidRPr="004632D7" w:rsidTr="00A267F3">
        <w:trPr>
          <w:jc w:val="center"/>
        </w:trPr>
        <w:tc>
          <w:tcPr>
            <w:tcW w:w="1854" w:type="dxa"/>
          </w:tcPr>
          <w:p w:rsidR="005C69F6" w:rsidRPr="004632D7" w:rsidRDefault="005C69F6" w:rsidP="00A267F3">
            <w:pPr>
              <w:rPr>
                <w:rFonts w:ascii="Times New Roman" w:hAnsi="Times New Roman" w:cs="Times New Roman"/>
                <w:b/>
              </w:rPr>
            </w:pPr>
            <w:r w:rsidRPr="004632D7">
              <w:rPr>
                <w:rFonts w:ascii="Times New Roman" w:hAnsi="Times New Roman" w:cs="Times New Roman"/>
                <w:b/>
              </w:rPr>
              <w:t>Communication Skills</w:t>
            </w:r>
          </w:p>
        </w:tc>
        <w:tc>
          <w:tcPr>
            <w:tcW w:w="2970" w:type="dxa"/>
          </w:tcPr>
          <w:p w:rsidR="005C69F6" w:rsidRPr="00B73231" w:rsidRDefault="005C69F6" w:rsidP="00A267F3">
            <w:pPr>
              <w:rPr>
                <w:rFonts w:ascii="Times New Roman" w:hAnsi="Times New Roman" w:cs="Times New Roman"/>
              </w:rPr>
            </w:pPr>
            <w:r w:rsidRPr="00B73231">
              <w:rPr>
                <w:rFonts w:ascii="Times New Roman" w:hAnsi="Times New Roman" w:cs="Times New Roman"/>
              </w:rPr>
              <w:t>Student groups will create a visual art project</w:t>
            </w:r>
            <w:r>
              <w:rPr>
                <w:rFonts w:ascii="Times New Roman" w:hAnsi="Times New Roman" w:cs="Times New Roman"/>
              </w:rPr>
              <w:t>, presentation</w:t>
            </w:r>
            <w:r w:rsidRPr="00B73231">
              <w:rPr>
                <w:rFonts w:ascii="Times New Roman" w:hAnsi="Times New Roman" w:cs="Times New Roman"/>
              </w:rPr>
              <w:t xml:space="preserve"> and </w:t>
            </w:r>
            <w:r>
              <w:rPr>
                <w:rFonts w:ascii="Times New Roman" w:hAnsi="Times New Roman" w:cs="Times New Roman"/>
              </w:rPr>
              <w:t>essay</w:t>
            </w:r>
            <w:r w:rsidRPr="00B73231">
              <w:rPr>
                <w:rFonts w:ascii="Times New Roman" w:hAnsi="Times New Roman" w:cs="Times New Roman"/>
              </w:rPr>
              <w:t xml:space="preserve"> that effectively communicates a given topic that deals with an aspect of the relationship of art and social responsibility. </w:t>
            </w:r>
          </w:p>
        </w:tc>
        <w:tc>
          <w:tcPr>
            <w:tcW w:w="2610" w:type="dxa"/>
          </w:tcPr>
          <w:p w:rsidR="005C69F6" w:rsidRPr="004632D7" w:rsidRDefault="005C69F6" w:rsidP="00A267F3">
            <w:pPr>
              <w:rPr>
                <w:rFonts w:ascii="Times New Roman" w:hAnsi="Times New Roman" w:cs="Times New Roman"/>
              </w:rPr>
            </w:pPr>
            <w:r w:rsidRPr="00D53306">
              <w:rPr>
                <w:rFonts w:ascii="Times New Roman" w:hAnsi="Times New Roman" w:cs="Times New Roman"/>
              </w:rPr>
              <w:t>Students will effectively express ideas in a written, visual artwork, and oral form.</w:t>
            </w:r>
          </w:p>
        </w:tc>
        <w:tc>
          <w:tcPr>
            <w:tcW w:w="1980" w:type="dxa"/>
          </w:tcPr>
          <w:p w:rsidR="005C69F6" w:rsidRPr="004632D7" w:rsidRDefault="005C69F6" w:rsidP="00A267F3">
            <w:pPr>
              <w:rPr>
                <w:rFonts w:ascii="Times New Roman" w:hAnsi="Times New Roman" w:cs="Times New Roman"/>
                <w:i/>
              </w:rPr>
            </w:pPr>
            <w:r w:rsidRPr="004632D7">
              <w:rPr>
                <w:rFonts w:ascii="Times New Roman" w:hAnsi="Times New Roman" w:cs="Times New Roman"/>
                <w:i/>
              </w:rPr>
              <w:t>Approved passing standard on Institutional Rubric</w:t>
            </w:r>
          </w:p>
        </w:tc>
        <w:tc>
          <w:tcPr>
            <w:tcW w:w="1134" w:type="dxa"/>
          </w:tcPr>
          <w:p w:rsidR="005C69F6" w:rsidRPr="004632D7" w:rsidRDefault="005C69F6" w:rsidP="00A267F3">
            <w:pPr>
              <w:rPr>
                <w:rFonts w:ascii="Times New Roman" w:hAnsi="Times New Roman" w:cs="Times New Roman"/>
              </w:rPr>
            </w:pPr>
            <w:r w:rsidRPr="004632D7">
              <w:rPr>
                <w:rFonts w:ascii="Times New Roman" w:hAnsi="Times New Roman" w:cs="Times New Roman"/>
                <w:i/>
              </w:rPr>
              <w:t>70%</w:t>
            </w:r>
          </w:p>
        </w:tc>
      </w:tr>
      <w:tr w:rsidR="005C69F6" w:rsidRPr="004632D7" w:rsidTr="00A267F3">
        <w:trPr>
          <w:jc w:val="center"/>
        </w:trPr>
        <w:tc>
          <w:tcPr>
            <w:tcW w:w="1854" w:type="dxa"/>
          </w:tcPr>
          <w:p w:rsidR="005C69F6" w:rsidRPr="004632D7" w:rsidRDefault="005C69F6" w:rsidP="00A267F3">
            <w:pPr>
              <w:rPr>
                <w:rFonts w:ascii="Times New Roman" w:hAnsi="Times New Roman" w:cs="Times New Roman"/>
                <w:b/>
              </w:rPr>
            </w:pPr>
            <w:r w:rsidRPr="004632D7">
              <w:rPr>
                <w:rFonts w:ascii="Times New Roman" w:hAnsi="Times New Roman" w:cs="Times New Roman"/>
                <w:b/>
              </w:rPr>
              <w:t>Teamwork</w:t>
            </w:r>
          </w:p>
        </w:tc>
        <w:tc>
          <w:tcPr>
            <w:tcW w:w="2970" w:type="dxa"/>
          </w:tcPr>
          <w:p w:rsidR="005C69F6" w:rsidRPr="00B73231" w:rsidRDefault="005C69F6" w:rsidP="00A267F3">
            <w:pPr>
              <w:rPr>
                <w:rFonts w:ascii="Times New Roman" w:hAnsi="Times New Roman" w:cs="Times New Roman"/>
              </w:rPr>
            </w:pPr>
            <w:r w:rsidRPr="00B73231">
              <w:rPr>
                <w:rFonts w:ascii="Times New Roman" w:hAnsi="Times New Roman" w:cs="Times New Roman"/>
              </w:rPr>
              <w:t>Student groups will complete a visual art project and presentation based on a given topic that deals with an aspect of the relationship of art and social responsibly. Each team member is responsible for researching and gathering material, analyzing material, and creatively contributing to the creation of the visual project. This activity encourages the ability to consider different points of view and to work effectively with others to support a shared purpose or goal.</w:t>
            </w:r>
          </w:p>
        </w:tc>
        <w:tc>
          <w:tcPr>
            <w:tcW w:w="2610" w:type="dxa"/>
          </w:tcPr>
          <w:p w:rsidR="005C69F6" w:rsidRPr="00D53306" w:rsidRDefault="005C69F6" w:rsidP="00A267F3">
            <w:pPr>
              <w:rPr>
                <w:rFonts w:ascii="Times New Roman" w:hAnsi="Times New Roman" w:cs="Times New Roman"/>
              </w:rPr>
            </w:pPr>
            <w:r w:rsidRPr="00D53306">
              <w:rPr>
                <w:rFonts w:ascii="Times New Roman" w:hAnsi="Times New Roman" w:cs="Times New Roman"/>
              </w:rPr>
              <w:t>Students will work in teams to complete the assignment, and will evaluate one another’s participation and communication in the process.  Additionally, students will evaluate other team’s completed artwork.</w:t>
            </w:r>
          </w:p>
          <w:p w:rsidR="005C69F6" w:rsidRPr="004632D7" w:rsidRDefault="005C69F6" w:rsidP="00A267F3">
            <w:pPr>
              <w:rPr>
                <w:rFonts w:ascii="Times New Roman" w:hAnsi="Times New Roman" w:cs="Times New Roman"/>
              </w:rPr>
            </w:pPr>
          </w:p>
        </w:tc>
        <w:tc>
          <w:tcPr>
            <w:tcW w:w="1980" w:type="dxa"/>
          </w:tcPr>
          <w:p w:rsidR="005C69F6" w:rsidRPr="004632D7" w:rsidRDefault="005C69F6" w:rsidP="00A267F3">
            <w:pPr>
              <w:rPr>
                <w:rFonts w:ascii="Times New Roman" w:hAnsi="Times New Roman" w:cs="Times New Roman"/>
                <w:i/>
              </w:rPr>
            </w:pPr>
            <w:r w:rsidRPr="004632D7">
              <w:rPr>
                <w:rFonts w:ascii="Times New Roman" w:hAnsi="Times New Roman" w:cs="Times New Roman"/>
                <w:i/>
              </w:rPr>
              <w:t>Approved passing standard on Institutional Rubric</w:t>
            </w:r>
          </w:p>
        </w:tc>
        <w:tc>
          <w:tcPr>
            <w:tcW w:w="1134" w:type="dxa"/>
          </w:tcPr>
          <w:p w:rsidR="005C69F6" w:rsidRPr="004632D7" w:rsidRDefault="005C69F6" w:rsidP="00A267F3">
            <w:pPr>
              <w:rPr>
                <w:rFonts w:ascii="Times New Roman" w:hAnsi="Times New Roman" w:cs="Times New Roman"/>
              </w:rPr>
            </w:pPr>
            <w:r w:rsidRPr="004632D7">
              <w:rPr>
                <w:rFonts w:ascii="Times New Roman" w:hAnsi="Times New Roman" w:cs="Times New Roman"/>
              </w:rPr>
              <w:t>70%</w:t>
            </w:r>
          </w:p>
        </w:tc>
      </w:tr>
      <w:tr w:rsidR="005C69F6" w:rsidRPr="004632D7" w:rsidTr="00A267F3">
        <w:trPr>
          <w:jc w:val="center"/>
        </w:trPr>
        <w:tc>
          <w:tcPr>
            <w:tcW w:w="1854" w:type="dxa"/>
          </w:tcPr>
          <w:p w:rsidR="005C69F6" w:rsidRPr="004632D7" w:rsidRDefault="005C69F6" w:rsidP="00A267F3">
            <w:pPr>
              <w:rPr>
                <w:rFonts w:ascii="Times New Roman" w:hAnsi="Times New Roman" w:cs="Times New Roman"/>
                <w:b/>
              </w:rPr>
            </w:pPr>
            <w:r w:rsidRPr="004632D7">
              <w:rPr>
                <w:rFonts w:ascii="Times New Roman" w:hAnsi="Times New Roman" w:cs="Times New Roman"/>
                <w:b/>
              </w:rPr>
              <w:t>Social Responsibility</w:t>
            </w:r>
          </w:p>
        </w:tc>
        <w:tc>
          <w:tcPr>
            <w:tcW w:w="2970" w:type="dxa"/>
          </w:tcPr>
          <w:p w:rsidR="005C69F6" w:rsidRPr="004632D7" w:rsidRDefault="005C69F6" w:rsidP="00A267F3">
            <w:pPr>
              <w:rPr>
                <w:rFonts w:ascii="Times New Roman" w:hAnsi="Times New Roman" w:cs="Times New Roman"/>
              </w:rPr>
            </w:pPr>
            <w:r w:rsidRPr="00B73231">
              <w:rPr>
                <w:rFonts w:ascii="Times New Roman" w:hAnsi="Times New Roman" w:cs="Times New Roman"/>
              </w:rPr>
              <w:t>Student groups will create a visual art project</w:t>
            </w:r>
            <w:r>
              <w:rPr>
                <w:rFonts w:ascii="Times New Roman" w:hAnsi="Times New Roman" w:cs="Times New Roman"/>
              </w:rPr>
              <w:t>, presentation</w:t>
            </w:r>
            <w:r w:rsidRPr="00B73231">
              <w:rPr>
                <w:rFonts w:ascii="Times New Roman" w:hAnsi="Times New Roman" w:cs="Times New Roman"/>
              </w:rPr>
              <w:t xml:space="preserve"> and </w:t>
            </w:r>
            <w:r>
              <w:rPr>
                <w:rFonts w:ascii="Times New Roman" w:hAnsi="Times New Roman" w:cs="Times New Roman"/>
              </w:rPr>
              <w:t>essay</w:t>
            </w:r>
            <w:r w:rsidRPr="00B73231">
              <w:rPr>
                <w:rFonts w:ascii="Times New Roman" w:hAnsi="Times New Roman" w:cs="Times New Roman"/>
              </w:rPr>
              <w:t xml:space="preserve"> that effectively communicates a given topic that deals with an aspect of the relationship of art and social responsibility.</w:t>
            </w:r>
          </w:p>
        </w:tc>
        <w:tc>
          <w:tcPr>
            <w:tcW w:w="2610" w:type="dxa"/>
          </w:tcPr>
          <w:p w:rsidR="005C69F6" w:rsidRPr="00D53306" w:rsidRDefault="005C69F6" w:rsidP="00A267F3">
            <w:pPr>
              <w:rPr>
                <w:rFonts w:ascii="Times New Roman" w:hAnsi="Times New Roman" w:cs="Times New Roman"/>
                <w:strike/>
              </w:rPr>
            </w:pPr>
            <w:r w:rsidRPr="00D53306">
              <w:rPr>
                <w:rFonts w:ascii="Times New Roman" w:hAnsi="Times New Roman" w:cs="Times New Roman"/>
              </w:rPr>
              <w:t>Possible topics for social responsibility messages include, but are not limited to: social awareness, identity, gender, political and social beliefs, censorship, environmental issues, human rights and ethics.</w:t>
            </w:r>
          </w:p>
          <w:p w:rsidR="005C69F6" w:rsidRPr="004632D7" w:rsidRDefault="005C69F6" w:rsidP="00A267F3">
            <w:pPr>
              <w:rPr>
                <w:rFonts w:ascii="Times New Roman" w:hAnsi="Times New Roman" w:cs="Times New Roman"/>
              </w:rPr>
            </w:pPr>
          </w:p>
        </w:tc>
        <w:tc>
          <w:tcPr>
            <w:tcW w:w="1980" w:type="dxa"/>
          </w:tcPr>
          <w:p w:rsidR="005C69F6" w:rsidRPr="004632D7" w:rsidRDefault="005C69F6" w:rsidP="00A267F3">
            <w:pPr>
              <w:rPr>
                <w:rFonts w:ascii="Times New Roman" w:hAnsi="Times New Roman" w:cs="Times New Roman"/>
                <w:i/>
              </w:rPr>
            </w:pPr>
            <w:r w:rsidRPr="004632D7">
              <w:rPr>
                <w:rFonts w:ascii="Times New Roman" w:hAnsi="Times New Roman" w:cs="Times New Roman"/>
                <w:i/>
              </w:rPr>
              <w:t>Approved passing standard on Institutional Rubric</w:t>
            </w:r>
          </w:p>
        </w:tc>
        <w:tc>
          <w:tcPr>
            <w:tcW w:w="1134" w:type="dxa"/>
          </w:tcPr>
          <w:p w:rsidR="005C69F6" w:rsidRPr="004632D7" w:rsidRDefault="005C69F6" w:rsidP="00A267F3">
            <w:pPr>
              <w:rPr>
                <w:rFonts w:ascii="Times New Roman" w:hAnsi="Times New Roman" w:cs="Times New Roman"/>
              </w:rPr>
            </w:pPr>
            <w:r w:rsidRPr="004632D7">
              <w:rPr>
                <w:rFonts w:ascii="Times New Roman" w:hAnsi="Times New Roman" w:cs="Times New Roman"/>
              </w:rPr>
              <w:t>70%</w:t>
            </w:r>
          </w:p>
        </w:tc>
      </w:tr>
    </w:tbl>
    <w:p w:rsidR="005C69F6" w:rsidRPr="004632D7" w:rsidRDefault="005C69F6" w:rsidP="005C69F6">
      <w:pPr>
        <w:spacing w:after="200"/>
        <w:rPr>
          <w:rFonts w:ascii="Times New Roman" w:hAnsi="Times New Roman" w:cs="Times New Roman"/>
        </w:rPr>
      </w:pPr>
    </w:p>
    <w:p w:rsidR="005C69F6" w:rsidRPr="00E919BE" w:rsidRDefault="005C69F6" w:rsidP="005C69F6">
      <w:pPr>
        <w:spacing w:after="200"/>
        <w:rPr>
          <w:rFonts w:ascii="Times New Roman" w:hAnsi="Times New Roman" w:cs="Times New Roman"/>
        </w:rPr>
      </w:pPr>
    </w:p>
    <w:p w:rsidR="009E7AD5" w:rsidRPr="004632D7" w:rsidRDefault="009E7AD5" w:rsidP="009E7AD5">
      <w:pPr>
        <w:spacing w:after="200"/>
        <w:rPr>
          <w:rFonts w:ascii="Times New Roman" w:hAnsi="Times New Roman" w:cs="Times New Roman"/>
        </w:rPr>
      </w:pPr>
    </w:p>
    <w:p w:rsidR="00C7044F" w:rsidRPr="00A306C0" w:rsidRDefault="00C7044F" w:rsidP="00A306C0">
      <w:pPr>
        <w:spacing w:after="200"/>
        <w:rPr>
          <w:b/>
          <w:sz w:val="16"/>
          <w:szCs w:val="16"/>
        </w:rPr>
      </w:pPr>
    </w:p>
    <w:sectPr w:rsidR="00C7044F" w:rsidRPr="00A306C0" w:rsidSect="004632D7">
      <w:pgSz w:w="12240" w:h="15840"/>
      <w:pgMar w:top="720" w:right="720" w:bottom="720" w:left="72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7A14A8" w15:done="0"/>
  <w15:commentEx w15:paraId="4C7725A1" w15:done="0"/>
  <w15:commentEx w15:paraId="11EB7EF6" w15:done="0"/>
  <w15:commentEx w15:paraId="1272654F" w15:done="0"/>
  <w15:commentEx w15:paraId="49A5352E" w15:done="0"/>
  <w15:commentEx w15:paraId="61F6095D" w15:done="0"/>
  <w15:commentEx w15:paraId="36D224F4" w15:done="0"/>
  <w15:commentEx w15:paraId="36E07B42" w15:done="0"/>
  <w15:commentEx w15:paraId="6869E126" w15:done="0"/>
  <w15:commentEx w15:paraId="40EF5349"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549E"/>
    <w:multiLevelType w:val="hybridMultilevel"/>
    <w:tmpl w:val="88CC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73F1C"/>
    <w:multiLevelType w:val="hybridMultilevel"/>
    <w:tmpl w:val="B81CA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0D1540"/>
    <w:multiLevelType w:val="hybridMultilevel"/>
    <w:tmpl w:val="6F3A92C0"/>
    <w:lvl w:ilvl="0" w:tplc="3586A5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F770B"/>
    <w:multiLevelType w:val="hybridMultilevel"/>
    <w:tmpl w:val="7F4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74AE9"/>
    <w:multiLevelType w:val="hybridMultilevel"/>
    <w:tmpl w:val="795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C1CD3"/>
    <w:multiLevelType w:val="hybridMultilevel"/>
    <w:tmpl w:val="7B24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85592"/>
    <w:multiLevelType w:val="hybridMultilevel"/>
    <w:tmpl w:val="0DBA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A5974"/>
    <w:multiLevelType w:val="hybridMultilevel"/>
    <w:tmpl w:val="DE60B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67C5FCC"/>
    <w:multiLevelType w:val="hybridMultilevel"/>
    <w:tmpl w:val="4C1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108DE"/>
    <w:multiLevelType w:val="hybridMultilevel"/>
    <w:tmpl w:val="3C02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27CA8"/>
    <w:multiLevelType w:val="multilevel"/>
    <w:tmpl w:val="078C05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EF226DC"/>
    <w:multiLevelType w:val="hybridMultilevel"/>
    <w:tmpl w:val="56A46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3C718EB"/>
    <w:multiLevelType w:val="hybridMultilevel"/>
    <w:tmpl w:val="BE5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550BC"/>
    <w:multiLevelType w:val="multilevel"/>
    <w:tmpl w:val="078C05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11"/>
  </w:num>
  <w:num w:numId="3">
    <w:abstractNumId w:val="2"/>
  </w:num>
  <w:num w:numId="4">
    <w:abstractNumId w:val="1"/>
  </w:num>
  <w:num w:numId="5">
    <w:abstractNumId w:val="9"/>
  </w:num>
  <w:num w:numId="6">
    <w:abstractNumId w:val="12"/>
  </w:num>
  <w:num w:numId="7">
    <w:abstractNumId w:val="3"/>
  </w:num>
  <w:num w:numId="8">
    <w:abstractNumId w:val="0"/>
  </w:num>
  <w:num w:numId="9">
    <w:abstractNumId w:val="6"/>
  </w:num>
  <w:num w:numId="10">
    <w:abstractNumId w:val="4"/>
  </w:num>
  <w:num w:numId="11">
    <w:abstractNumId w:val="7"/>
  </w:num>
  <w:num w:numId="12">
    <w:abstractNumId w:val="8"/>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savePreviewPicture/>
  <w:compat/>
  <w:rsids>
    <w:rsidRoot w:val="00C7044F"/>
    <w:rsid w:val="00046B50"/>
    <w:rsid w:val="000B7E77"/>
    <w:rsid w:val="001242F1"/>
    <w:rsid w:val="00245091"/>
    <w:rsid w:val="002A5386"/>
    <w:rsid w:val="002E0A5E"/>
    <w:rsid w:val="003058B4"/>
    <w:rsid w:val="0032619F"/>
    <w:rsid w:val="003C3423"/>
    <w:rsid w:val="004632D7"/>
    <w:rsid w:val="00571584"/>
    <w:rsid w:val="005A4037"/>
    <w:rsid w:val="005C63F5"/>
    <w:rsid w:val="005C69F6"/>
    <w:rsid w:val="005D4A4E"/>
    <w:rsid w:val="00641AF5"/>
    <w:rsid w:val="00641D70"/>
    <w:rsid w:val="007530E5"/>
    <w:rsid w:val="009947EB"/>
    <w:rsid w:val="009A5ECF"/>
    <w:rsid w:val="009E7AD5"/>
    <w:rsid w:val="00A267F3"/>
    <w:rsid w:val="00A306C0"/>
    <w:rsid w:val="00C7044F"/>
    <w:rsid w:val="00C70618"/>
    <w:rsid w:val="00D07660"/>
    <w:rsid w:val="00F077AF"/>
    <w:rsid w:val="00F62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1584"/>
  </w:style>
  <w:style w:type="paragraph" w:styleId="Heading1">
    <w:name w:val="heading 1"/>
    <w:basedOn w:val="Normal"/>
    <w:next w:val="Normal"/>
    <w:rsid w:val="0057158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57158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57158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57158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57158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57158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71584"/>
    <w:pPr>
      <w:keepNext/>
      <w:keepLines/>
      <w:contextualSpacing/>
    </w:pPr>
    <w:rPr>
      <w:rFonts w:ascii="Trebuchet MS" w:eastAsia="Trebuchet MS" w:hAnsi="Trebuchet MS" w:cs="Trebuchet MS"/>
      <w:sz w:val="42"/>
    </w:rPr>
  </w:style>
  <w:style w:type="paragraph" w:styleId="Subtitle">
    <w:name w:val="Subtitle"/>
    <w:basedOn w:val="Normal"/>
    <w:next w:val="Normal"/>
    <w:rsid w:val="00571584"/>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571584"/>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571584"/>
    <w:pPr>
      <w:spacing w:line="240" w:lineRule="auto"/>
    </w:pPr>
    <w:rPr>
      <w:sz w:val="20"/>
    </w:rPr>
  </w:style>
  <w:style w:type="character" w:customStyle="1" w:styleId="CommentTextChar">
    <w:name w:val="Comment Text Char"/>
    <w:basedOn w:val="DefaultParagraphFont"/>
    <w:link w:val="CommentText"/>
    <w:uiPriority w:val="99"/>
    <w:semiHidden/>
    <w:rsid w:val="00571584"/>
    <w:rPr>
      <w:sz w:val="20"/>
    </w:rPr>
  </w:style>
  <w:style w:type="character" w:styleId="CommentReference">
    <w:name w:val="annotation reference"/>
    <w:basedOn w:val="DefaultParagraphFont"/>
    <w:uiPriority w:val="99"/>
    <w:semiHidden/>
    <w:unhideWhenUsed/>
    <w:rsid w:val="00571584"/>
    <w:rPr>
      <w:sz w:val="16"/>
      <w:szCs w:val="16"/>
    </w:rPr>
  </w:style>
  <w:style w:type="paragraph" w:styleId="BalloonText">
    <w:name w:val="Balloon Text"/>
    <w:basedOn w:val="Normal"/>
    <w:link w:val="BalloonTextChar"/>
    <w:uiPriority w:val="99"/>
    <w:semiHidden/>
    <w:unhideWhenUsed/>
    <w:rsid w:val="005A40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37"/>
    <w:rPr>
      <w:rFonts w:ascii="Segoe UI" w:hAnsi="Segoe UI" w:cs="Segoe UI"/>
      <w:sz w:val="18"/>
      <w:szCs w:val="18"/>
    </w:rPr>
  </w:style>
  <w:style w:type="paragraph" w:styleId="NormalWeb">
    <w:name w:val="Normal (Web)"/>
    <w:basedOn w:val="Normal"/>
    <w:uiPriority w:val="99"/>
    <w:rsid w:val="002A538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A5386"/>
    <w:rPr>
      <w:color w:val="0563C1" w:themeColor="hyperlink"/>
      <w:u w:val="single"/>
    </w:rPr>
  </w:style>
  <w:style w:type="paragraph" w:styleId="BodyText">
    <w:name w:val="Body Text"/>
    <w:basedOn w:val="Normal"/>
    <w:link w:val="BodyTextChar"/>
    <w:rsid w:val="009947EB"/>
    <w:pPr>
      <w:spacing w:line="240" w:lineRule="auto"/>
      <w:jc w:val="both"/>
    </w:pPr>
    <w:rPr>
      <w:rFonts w:ascii="CG Times" w:eastAsia="Times New Roman" w:hAnsi="CG Times" w:cs="Times New Roman"/>
      <w:i/>
      <w:iCs/>
      <w:color w:val="auto"/>
      <w:sz w:val="24"/>
      <w:szCs w:val="24"/>
    </w:rPr>
  </w:style>
  <w:style w:type="character" w:customStyle="1" w:styleId="BodyTextChar">
    <w:name w:val="Body Text Char"/>
    <w:basedOn w:val="DefaultParagraphFont"/>
    <w:link w:val="BodyText"/>
    <w:rsid w:val="009947EB"/>
    <w:rPr>
      <w:rFonts w:ascii="CG Times" w:eastAsia="Times New Roman" w:hAnsi="CG Times" w:cs="Times New Roman"/>
      <w:i/>
      <w:iCs/>
      <w:color w:val="auto"/>
      <w:sz w:val="24"/>
      <w:szCs w:val="24"/>
    </w:rPr>
  </w:style>
  <w:style w:type="paragraph" w:styleId="ListParagraph">
    <w:name w:val="List Paragraph"/>
    <w:basedOn w:val="Normal"/>
    <w:uiPriority w:val="34"/>
    <w:qFormat/>
    <w:rsid w:val="009E7AD5"/>
    <w:pPr>
      <w:spacing w:after="200"/>
      <w:ind w:left="720"/>
      <w:contextualSpacing/>
    </w:pPr>
    <w:rPr>
      <w:rFonts w:asciiTheme="minorHAnsi" w:eastAsiaTheme="minorHAnsi" w:hAnsiTheme="minorHAnsi" w:cstheme="minorBidi"/>
      <w:color w:val="auto"/>
      <w:szCs w:val="22"/>
    </w:rPr>
  </w:style>
  <w:style w:type="table" w:styleId="TableGrid">
    <w:name w:val="Table Grid"/>
    <w:basedOn w:val="TableNormal"/>
    <w:uiPriority w:val="59"/>
    <w:rsid w:val="009E7AD5"/>
    <w:pPr>
      <w:spacing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1242F1"/>
    <w:pPr>
      <w:spacing w:before="100" w:beforeAutospacing="1" w:after="100" w:afterAutospacing="1" w:line="240" w:lineRule="auto"/>
    </w:pPr>
    <w:rPr>
      <w:rFonts w:eastAsia="Times New Roman"/>
      <w:sz w:val="18"/>
      <w:szCs w:val="18"/>
      <w:lang w:bidi="he-IL"/>
    </w:rPr>
  </w:style>
  <w:style w:type="character" w:customStyle="1" w:styleId="bodytext1">
    <w:name w:val="bodytext1"/>
    <w:basedOn w:val="DefaultParagraphFont"/>
    <w:rsid w:val="001242F1"/>
    <w:rPr>
      <w:rFonts w:ascii="Arial" w:hAnsi="Arial" w:cs="Arial" w:hint="default"/>
      <w:b/>
      <w:bCs/>
      <w:i w:val="0"/>
      <w:iCs w:val="0"/>
      <w:color w:val="006453"/>
      <w:sz w:val="18"/>
      <w:szCs w:val="18"/>
    </w:rPr>
  </w:style>
  <w:style w:type="character" w:styleId="Emphasis">
    <w:name w:val="Emphasis"/>
    <w:basedOn w:val="DefaultParagraphFont"/>
    <w:qFormat/>
    <w:rsid w:val="001242F1"/>
    <w:rPr>
      <w:i/>
      <w:iCs/>
    </w:rPr>
  </w:style>
  <w:style w:type="paragraph" w:customStyle="1" w:styleId="Default">
    <w:name w:val="Default"/>
    <w:rsid w:val="001242F1"/>
    <w:pPr>
      <w:autoSpaceDE w:val="0"/>
      <w:autoSpaceDN w:val="0"/>
      <w:adjustRightInd w:val="0"/>
      <w:spacing w:line="240" w:lineRule="auto"/>
    </w:pPr>
    <w:rPr>
      <w:rFonts w:ascii="TimesNewRoman" w:eastAsia="Times New Roman" w:hAnsi="TimesNewRoman" w:cs="TimesNewRoman"/>
      <w:color w:val="auto"/>
      <w:sz w:val="20"/>
    </w:rPr>
  </w:style>
  <w:style w:type="paragraph" w:styleId="NoSpacing">
    <w:name w:val="No Spacing"/>
    <w:uiPriority w:val="1"/>
    <w:qFormat/>
    <w:rsid w:val="007530E5"/>
    <w:pPr>
      <w:spacing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40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37"/>
    <w:rPr>
      <w:rFonts w:ascii="Segoe UI" w:hAnsi="Segoe UI" w:cs="Segoe UI"/>
      <w:sz w:val="18"/>
      <w:szCs w:val="18"/>
    </w:rPr>
  </w:style>
  <w:style w:type="paragraph" w:styleId="NormalWeb">
    <w:name w:val="Normal (Web)"/>
    <w:basedOn w:val="Normal"/>
    <w:uiPriority w:val="99"/>
    <w:rsid w:val="002A538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A5386"/>
    <w:rPr>
      <w:color w:val="0563C1" w:themeColor="hyperlink"/>
      <w:u w:val="single"/>
    </w:rPr>
  </w:style>
  <w:style w:type="paragraph" w:styleId="BodyText">
    <w:name w:val="Body Text"/>
    <w:basedOn w:val="Normal"/>
    <w:link w:val="BodyTextChar"/>
    <w:rsid w:val="009947EB"/>
    <w:pPr>
      <w:spacing w:line="240" w:lineRule="auto"/>
      <w:jc w:val="both"/>
    </w:pPr>
    <w:rPr>
      <w:rFonts w:ascii="CG Times" w:eastAsia="Times New Roman" w:hAnsi="CG Times" w:cs="Times New Roman"/>
      <w:i/>
      <w:iCs/>
      <w:color w:val="auto"/>
      <w:sz w:val="24"/>
      <w:szCs w:val="24"/>
    </w:rPr>
  </w:style>
  <w:style w:type="character" w:customStyle="1" w:styleId="BodyTextChar">
    <w:name w:val="Body Text Char"/>
    <w:basedOn w:val="DefaultParagraphFont"/>
    <w:link w:val="BodyText"/>
    <w:rsid w:val="009947EB"/>
    <w:rPr>
      <w:rFonts w:ascii="CG Times" w:eastAsia="Times New Roman" w:hAnsi="CG Times" w:cs="Times New Roman"/>
      <w:i/>
      <w:iCs/>
      <w:color w:val="auto"/>
      <w:sz w:val="24"/>
      <w:szCs w:val="24"/>
    </w:rPr>
  </w:style>
  <w:style w:type="paragraph" w:styleId="ListParagraph">
    <w:name w:val="List Paragraph"/>
    <w:basedOn w:val="Normal"/>
    <w:uiPriority w:val="34"/>
    <w:qFormat/>
    <w:rsid w:val="009E7AD5"/>
    <w:pPr>
      <w:spacing w:after="200"/>
      <w:ind w:left="720"/>
      <w:contextualSpacing/>
    </w:pPr>
    <w:rPr>
      <w:rFonts w:asciiTheme="minorHAnsi" w:eastAsiaTheme="minorHAnsi" w:hAnsiTheme="minorHAnsi" w:cstheme="minorBidi"/>
      <w:color w:val="auto"/>
      <w:szCs w:val="22"/>
    </w:rPr>
  </w:style>
  <w:style w:type="table" w:styleId="TableGrid">
    <w:name w:val="Table Grid"/>
    <w:basedOn w:val="TableNormal"/>
    <w:uiPriority w:val="59"/>
    <w:rsid w:val="009E7AD5"/>
    <w:pPr>
      <w:spacing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1242F1"/>
    <w:pPr>
      <w:spacing w:before="100" w:beforeAutospacing="1" w:after="100" w:afterAutospacing="1" w:line="240" w:lineRule="auto"/>
    </w:pPr>
    <w:rPr>
      <w:rFonts w:eastAsia="Times New Roman"/>
      <w:sz w:val="18"/>
      <w:szCs w:val="18"/>
      <w:lang w:bidi="he-IL"/>
    </w:rPr>
  </w:style>
  <w:style w:type="character" w:customStyle="1" w:styleId="bodytext1">
    <w:name w:val="bodytext1"/>
    <w:basedOn w:val="DefaultParagraphFont"/>
    <w:rsid w:val="001242F1"/>
    <w:rPr>
      <w:rFonts w:ascii="Arial" w:hAnsi="Arial" w:cs="Arial" w:hint="default"/>
      <w:b/>
      <w:bCs/>
      <w:i w:val="0"/>
      <w:iCs w:val="0"/>
      <w:color w:val="006453"/>
      <w:sz w:val="18"/>
      <w:szCs w:val="18"/>
    </w:rPr>
  </w:style>
  <w:style w:type="character" w:styleId="Emphasis">
    <w:name w:val="Emphasis"/>
    <w:basedOn w:val="DefaultParagraphFont"/>
    <w:qFormat/>
    <w:rsid w:val="001242F1"/>
    <w:rPr>
      <w:i/>
      <w:iCs/>
    </w:rPr>
  </w:style>
  <w:style w:type="paragraph" w:customStyle="1" w:styleId="Default">
    <w:name w:val="Default"/>
    <w:rsid w:val="001242F1"/>
    <w:pPr>
      <w:autoSpaceDE w:val="0"/>
      <w:autoSpaceDN w:val="0"/>
      <w:adjustRightInd w:val="0"/>
      <w:spacing w:line="240" w:lineRule="auto"/>
    </w:pPr>
    <w:rPr>
      <w:rFonts w:ascii="TimesNewRoman" w:eastAsia="Times New Roman" w:hAnsi="TimesNewRoman" w:cs="TimesNewRoman"/>
      <w:color w:val="auto"/>
      <w:sz w:val="20"/>
    </w:rPr>
  </w:style>
  <w:style w:type="paragraph" w:styleId="NoSpacing">
    <w:name w:val="No Spacing"/>
    <w:uiPriority w:val="1"/>
    <w:qFormat/>
    <w:rsid w:val="007530E5"/>
    <w:pPr>
      <w:spacing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rc@southtexascollege.edu"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southtexascollege.edu/about/notices/title-i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s.southtexascollege.edu/vam/safety/intro.html" TargetMode="External"/><Relationship Id="rId11" Type="http://schemas.openxmlformats.org/officeDocument/2006/relationships/theme" Target="theme/theme1.xml"/><Relationship Id="rId5" Type="http://schemas.openxmlformats.org/officeDocument/2006/relationships/hyperlink" Target="mailto:rdlubben@southtexas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c@southtexascollege.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2411</Words>
  <Characters>13744</Characters>
  <Application>Microsoft Office Word</Application>
  <DocSecurity>0</DocSecurity>
  <Lines>114</Lines>
  <Paragraphs>32</Paragraphs>
  <ScaleCrop>false</ScaleCrop>
  <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ARTS1311 Master Syllabus Fall 2015.docx</dc:title>
  <dc:creator>Owner</dc:creator>
  <cp:lastModifiedBy>Owner</cp:lastModifiedBy>
  <cp:revision>2</cp:revision>
  <dcterms:created xsi:type="dcterms:W3CDTF">2016-01-08T18:05:00Z</dcterms:created>
  <dcterms:modified xsi:type="dcterms:W3CDTF">2016-01-08T18:05:00Z</dcterms:modified>
</cp:coreProperties>
</file>